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313F48" w14:textId="51D55903" w:rsidR="00EF7C16" w:rsidRDefault="00227815" w:rsidP="2ED11E08">
      <w:pPr>
        <w:jc w:val="center"/>
        <w:rPr>
          <w:b/>
          <w:bCs/>
          <w:lang w:val="fr-FR"/>
        </w:rPr>
      </w:pPr>
      <w:r w:rsidRPr="2ED11E08">
        <w:rPr>
          <w:b/>
          <w:bCs/>
          <w:lang w:val="fr-FR"/>
        </w:rPr>
        <w:t xml:space="preserve"> </w:t>
      </w:r>
      <w:proofErr w:type="spellStart"/>
      <w:r w:rsidRPr="2ED11E08">
        <w:rPr>
          <w:b/>
          <w:bCs/>
          <w:lang w:val="fr-FR"/>
        </w:rPr>
        <w:t>Clim’Actu</w:t>
      </w:r>
      <w:proofErr w:type="spellEnd"/>
      <w:r w:rsidRPr="2ED11E08">
        <w:rPr>
          <w:b/>
          <w:bCs/>
          <w:lang w:val="fr-FR"/>
        </w:rPr>
        <w:t xml:space="preserve"> - </w:t>
      </w:r>
      <w:r w:rsidR="17E0C5E9" w:rsidRPr="2ED11E08">
        <w:rPr>
          <w:b/>
          <w:bCs/>
          <w:lang w:val="fr-FR"/>
        </w:rPr>
        <w:t>Mai 2024</w:t>
      </w:r>
    </w:p>
    <w:p w14:paraId="1E230144" w14:textId="4E1C1B8C" w:rsidR="00EF7C16" w:rsidRDefault="4DF83522" w:rsidP="2ED11E08">
      <w:pPr>
        <w:jc w:val="both"/>
        <w:rPr>
          <w:b/>
          <w:bCs/>
          <w:lang w:val="fr-FR"/>
        </w:rPr>
      </w:pPr>
      <w:r w:rsidRPr="34FAF00C">
        <w:rPr>
          <w:b/>
          <w:bCs/>
          <w:lang w:val="fr-FR"/>
        </w:rPr>
        <w:t xml:space="preserve">Favoriser </w:t>
      </w:r>
      <w:r w:rsidR="17E0C5E9" w:rsidRPr="34FAF00C">
        <w:rPr>
          <w:b/>
          <w:bCs/>
          <w:lang w:val="fr-FR"/>
        </w:rPr>
        <w:t>la b</w:t>
      </w:r>
      <w:r w:rsidR="004C1DB3" w:rsidRPr="34FAF00C">
        <w:rPr>
          <w:b/>
          <w:bCs/>
          <w:lang w:val="fr-FR"/>
        </w:rPr>
        <w:t>iodiversité au jardin</w:t>
      </w:r>
    </w:p>
    <w:p w14:paraId="744BFA24" w14:textId="40BEA078" w:rsidR="00757AFF" w:rsidRDefault="00FE4ADF" w:rsidP="00592C37">
      <w:pPr>
        <w:jc w:val="both"/>
        <w:rPr>
          <w:lang w:val="fr-FR"/>
        </w:rPr>
      </w:pPr>
      <w:r>
        <w:rPr>
          <w:lang w:val="fr-FR"/>
        </w:rPr>
        <w:t xml:space="preserve">Favoriser </w:t>
      </w:r>
      <w:r w:rsidR="00757AFF">
        <w:rPr>
          <w:lang w:val="fr-FR"/>
        </w:rPr>
        <w:t xml:space="preserve">la biodiversité au jardin offre de nombreux avantages tant d’un point de vue individuel que collectif. Pouvoir observer plus d’animaux, </w:t>
      </w:r>
      <w:r w:rsidR="00AF570F">
        <w:rPr>
          <w:lang w:val="fr-FR"/>
        </w:rPr>
        <w:t xml:space="preserve">faciliter la pollinisation des arbres fruitiers et des plantes potagères, </w:t>
      </w:r>
      <w:r w:rsidR="00757AFF">
        <w:rPr>
          <w:lang w:val="fr-FR"/>
        </w:rPr>
        <w:t xml:space="preserve">embellir le jardin, réduire le temps nécessaire à l’entretien ou encore lutter contre la surchauffe de votre logement en été sont autant d’avantages à l’échelle de votre foyer. De plus, plusieurs études ont montré l’impact positif d’un jardin biodiversifié sur la santé mentale.  A l’échelle collective, amener de la biodiversité au jardin aide à la lutte contre les inondations ainsi qu’à l’amélioration de la qualité de l’air pour ne citer que ces deux exemples. </w:t>
      </w:r>
    </w:p>
    <w:p w14:paraId="17656945" w14:textId="0DF20DDC" w:rsidR="00757AFF" w:rsidRDefault="00717BBB" w:rsidP="00592C37">
      <w:pPr>
        <w:jc w:val="both"/>
        <w:rPr>
          <w:lang w:val="fr-FR"/>
        </w:rPr>
      </w:pPr>
      <w:r>
        <w:rPr>
          <w:lang w:val="fr-FR"/>
        </w:rPr>
        <w:t xml:space="preserve">Voici quelques conseils </w:t>
      </w:r>
      <w:r w:rsidR="005C299C">
        <w:rPr>
          <w:lang w:val="fr-FR"/>
        </w:rPr>
        <w:t>pour faire de de votre</w:t>
      </w:r>
      <w:r w:rsidR="00D57DD5">
        <w:rPr>
          <w:lang w:val="fr-FR"/>
        </w:rPr>
        <w:t xml:space="preserve"> extérieur une petite oasis de vie. </w:t>
      </w:r>
      <w:r w:rsidR="00AD4198">
        <w:rPr>
          <w:lang w:val="fr-FR"/>
        </w:rPr>
        <w:t xml:space="preserve">Concernant l’entretien du gazon, </w:t>
      </w:r>
      <w:r w:rsidR="00E51D09">
        <w:rPr>
          <w:lang w:val="fr-FR"/>
        </w:rPr>
        <w:t xml:space="preserve">il existe plusieurs gestes simples qui permettent d’améliorer la biodiversité de votre jardin : </w:t>
      </w:r>
    </w:p>
    <w:p w14:paraId="0D27952B" w14:textId="3320D4D0" w:rsidR="00E51D09" w:rsidRDefault="00E51D09" w:rsidP="00592C37">
      <w:pPr>
        <w:pStyle w:val="Paragraphedeliste"/>
        <w:numPr>
          <w:ilvl w:val="0"/>
          <w:numId w:val="1"/>
        </w:numPr>
        <w:jc w:val="both"/>
        <w:rPr>
          <w:lang w:val="fr-FR"/>
        </w:rPr>
      </w:pPr>
      <w:r>
        <w:rPr>
          <w:lang w:val="fr-FR"/>
        </w:rPr>
        <w:t xml:space="preserve">En laissant des zones non tondues, vous permettez à des petites fleurs de se développer. Celles-ci serviront alors de nourriture aux abeilles et aux papillons ; </w:t>
      </w:r>
    </w:p>
    <w:p w14:paraId="0F92CC8F" w14:textId="70F99426" w:rsidR="00E51D09" w:rsidRDefault="00E51D09" w:rsidP="00592C37">
      <w:pPr>
        <w:pStyle w:val="Paragraphedeliste"/>
        <w:numPr>
          <w:ilvl w:val="0"/>
          <w:numId w:val="1"/>
        </w:numPr>
        <w:jc w:val="both"/>
        <w:rPr>
          <w:lang w:val="fr-FR"/>
        </w:rPr>
      </w:pPr>
      <w:r>
        <w:rPr>
          <w:lang w:val="fr-FR"/>
        </w:rPr>
        <w:t>Tondre sur la position la plus haute de votre tondeuse va protéger celle-ci du soleil. Une pelouse tondue à ras restituera plus de chaleur pendant les canicules, ne vous permettant pas de bénéficier de sa fraicheur</w:t>
      </w:r>
      <w:r w:rsidR="00AF570F">
        <w:rPr>
          <w:lang w:val="fr-FR"/>
        </w:rPr>
        <w:t>. Par ailleurs, il est déconseillé de tondre en période de canicule, votre pelouse subit déjà des tensions</w:t>
      </w:r>
      <w:r w:rsidR="00B62E09">
        <w:rPr>
          <w:lang w:val="fr-FR"/>
        </w:rPr>
        <w:t xml:space="preserve">. </w:t>
      </w:r>
      <w:r w:rsidR="009D4E76">
        <w:rPr>
          <w:lang w:val="fr-FR"/>
        </w:rPr>
        <w:t xml:space="preserve">Tout comme </w:t>
      </w:r>
      <w:r w:rsidR="00AF570F">
        <w:rPr>
          <w:lang w:val="fr-FR"/>
        </w:rPr>
        <w:t>arroser sa pelouse si elle jaunit</w:t>
      </w:r>
      <w:r w:rsidR="009D4E76">
        <w:rPr>
          <w:lang w:val="fr-FR"/>
        </w:rPr>
        <w:t xml:space="preserve"> car</w:t>
      </w:r>
      <w:r w:rsidR="00A4063B">
        <w:rPr>
          <w:lang w:val="fr-FR"/>
        </w:rPr>
        <w:t xml:space="preserve"> </w:t>
      </w:r>
      <w:r w:rsidR="009D4E76">
        <w:rPr>
          <w:lang w:val="fr-FR"/>
        </w:rPr>
        <w:t>c</w:t>
      </w:r>
      <w:r w:rsidR="00AF570F">
        <w:rPr>
          <w:lang w:val="fr-FR"/>
        </w:rPr>
        <w:t xml:space="preserve">’est un mécanisme de défense naturel du gazon qui reprendra ensuite sa belle couleur verte avec les premières pluies ; </w:t>
      </w:r>
    </w:p>
    <w:p w14:paraId="3D7C420D" w14:textId="1DC9C784" w:rsidR="00AF570F" w:rsidRDefault="00AF570F" w:rsidP="00592C37">
      <w:pPr>
        <w:pStyle w:val="Paragraphedeliste"/>
        <w:numPr>
          <w:ilvl w:val="0"/>
          <w:numId w:val="1"/>
        </w:numPr>
        <w:jc w:val="both"/>
        <w:rPr>
          <w:lang w:val="fr-FR"/>
        </w:rPr>
      </w:pPr>
      <w:r>
        <w:rPr>
          <w:lang w:val="fr-FR"/>
        </w:rPr>
        <w:t>N’utilisez pas votre robot-tondeuse la nuit afin de permettre aux animaux nocturnes (tels les hérissons) de circuler librement</w:t>
      </w:r>
      <w:r w:rsidR="00096F12">
        <w:rPr>
          <w:lang w:val="fr-FR"/>
        </w:rPr>
        <w:t xml:space="preserve"> ; </w:t>
      </w:r>
    </w:p>
    <w:p w14:paraId="2069C5C3" w14:textId="142BECED" w:rsidR="00096F12" w:rsidRPr="00E51D09" w:rsidRDefault="00096F12" w:rsidP="00592C37">
      <w:pPr>
        <w:pStyle w:val="Paragraphedeliste"/>
        <w:numPr>
          <w:ilvl w:val="0"/>
          <w:numId w:val="1"/>
        </w:numPr>
        <w:jc w:val="both"/>
        <w:rPr>
          <w:lang w:val="fr-FR"/>
        </w:rPr>
      </w:pPr>
      <w:r>
        <w:rPr>
          <w:lang w:val="fr-FR"/>
        </w:rPr>
        <w:t xml:space="preserve">Vous pouvez également répandre la tonte </w:t>
      </w:r>
      <w:r w:rsidR="00DA6E92">
        <w:rPr>
          <w:lang w:val="fr-FR"/>
        </w:rPr>
        <w:t xml:space="preserve">dans vos parterres de fleurs ou aux pieds des arbres. Cela protégera d’une part le sol de l’évaporation et, en se décomposant, le gazon nourrira le sol. </w:t>
      </w:r>
    </w:p>
    <w:p w14:paraId="7436138C" w14:textId="336475B0" w:rsidR="00160113" w:rsidRDefault="00592C37" w:rsidP="00592C37">
      <w:pPr>
        <w:jc w:val="both"/>
        <w:rPr>
          <w:lang w:val="fr-FR"/>
        </w:rPr>
      </w:pPr>
      <w:r>
        <w:rPr>
          <w:lang w:val="fr-FR"/>
        </w:rPr>
        <w:t>Différents déchets de jardin peuvent également être laissés au sol pour offrir des habitats à des insectes (tels que les abeilles solitaires ou les bourdons) ou des petits animaux (comme le hérisson</w:t>
      </w:r>
      <w:r w:rsidR="00C34A6A">
        <w:rPr>
          <w:lang w:val="fr-FR"/>
        </w:rPr>
        <w:t>, encore lui</w:t>
      </w:r>
      <w:r>
        <w:rPr>
          <w:lang w:val="fr-FR"/>
        </w:rPr>
        <w:t xml:space="preserve">). Pour cela, vous pouvez laisser à des endroits cachés de votre jardin des tas de feuilles mortes, des branchages de tailles variées, des pots en terre cassés voir même un arbre mort (dont un élagage sécuritaire aura préalablement été effectué). </w:t>
      </w:r>
    </w:p>
    <w:p w14:paraId="31635EE8" w14:textId="1AD90A1A" w:rsidR="004C1DB3" w:rsidRDefault="00805CD2" w:rsidP="00592C37">
      <w:pPr>
        <w:jc w:val="both"/>
        <w:rPr>
          <w:lang w:val="fr-FR"/>
        </w:rPr>
      </w:pPr>
      <w:r>
        <w:rPr>
          <w:lang w:val="fr-FR"/>
        </w:rPr>
        <w:t xml:space="preserve">Planter une haie sauvage qui mélange différentes essences et en favorisant les espèces indigènes (comme l’aubépine, le charme, le cognassier, l’églantier, le houx, le néflier ou le viorne </w:t>
      </w:r>
      <w:proofErr w:type="spellStart"/>
      <w:r>
        <w:rPr>
          <w:lang w:val="fr-FR"/>
        </w:rPr>
        <w:t>orbier</w:t>
      </w:r>
      <w:proofErr w:type="spellEnd"/>
      <w:r w:rsidR="00C34A6A">
        <w:rPr>
          <w:lang w:val="fr-FR"/>
        </w:rPr>
        <w:t>, etc.</w:t>
      </w:r>
      <w:r>
        <w:rPr>
          <w:lang w:val="fr-FR"/>
        </w:rPr>
        <w:t xml:space="preserve">) va offrir un refuge à la faune tout en faisant office de coupe vue et de coupe-vent ainsi que vous procurer de l’ombre au jardin ! Si vous en avez l’opportunité, favorisez une haie libre (deux rangs ou plus espacés d’un mètre et les plants espacés de 80 cm). Ce type de haie ne nécessite un élagage que tous les 3 à 5 ans. </w:t>
      </w:r>
    </w:p>
    <w:p w14:paraId="5122F79B" w14:textId="36B35764" w:rsidR="004C1DB3" w:rsidRDefault="00227815" w:rsidP="00592C37">
      <w:pPr>
        <w:jc w:val="both"/>
        <w:rPr>
          <w:lang w:val="fr-FR"/>
        </w:rPr>
      </w:pPr>
      <w:r>
        <w:rPr>
          <w:lang w:val="fr-FR"/>
        </w:rPr>
        <w:t>Cela parait également évident,</w:t>
      </w:r>
      <w:r w:rsidR="00076419">
        <w:rPr>
          <w:lang w:val="fr-FR"/>
        </w:rPr>
        <w:t xml:space="preserve"> mais</w:t>
      </w:r>
      <w:r>
        <w:rPr>
          <w:lang w:val="fr-FR"/>
        </w:rPr>
        <w:t xml:space="preserve"> il est toujours bon de le rappeler, améliorer la biodiversité au jardin passe également par la réduction des pollutions : sonores, lumineuses et chimiques. Les </w:t>
      </w:r>
      <w:r w:rsidR="004A2E61">
        <w:rPr>
          <w:lang w:val="fr-FR"/>
        </w:rPr>
        <w:t xml:space="preserve">engrais et </w:t>
      </w:r>
      <w:r>
        <w:rPr>
          <w:lang w:val="fr-FR"/>
        </w:rPr>
        <w:t>les</w:t>
      </w:r>
      <w:r w:rsidR="004A2E61">
        <w:rPr>
          <w:lang w:val="fr-FR"/>
        </w:rPr>
        <w:t xml:space="preserve"> pesticides </w:t>
      </w:r>
      <w:r>
        <w:rPr>
          <w:lang w:val="fr-FR"/>
        </w:rPr>
        <w:t xml:space="preserve">perturbent l’équilibre du sol et ont des impacts au-delà des effets escomptés </w:t>
      </w:r>
      <w:r w:rsidR="004A2E61">
        <w:rPr>
          <w:lang w:val="fr-FR"/>
        </w:rPr>
        <w:t xml:space="preserve">! En changeant son regard sur les « mauvaises » herbes, on s’aperçoit des nombreux services qu’elles nous rendent ! </w:t>
      </w:r>
    </w:p>
    <w:p w14:paraId="6FF6483F" w14:textId="7F273E2F" w:rsidR="00227815" w:rsidRDefault="00757D1C" w:rsidP="00592C37">
      <w:pPr>
        <w:jc w:val="both"/>
        <w:rPr>
          <w:lang w:val="fr-FR"/>
        </w:rPr>
      </w:pPr>
      <w:r>
        <w:rPr>
          <w:lang w:val="fr-FR"/>
        </w:rPr>
        <w:lastRenderedPageBreak/>
        <w:t>Les marres naturelles peuvent aussi jouer un rôle important pour favoriser la biodiversité. L’essentiel</w:t>
      </w:r>
      <w:r w:rsidR="00227815">
        <w:rPr>
          <w:lang w:val="fr-FR"/>
        </w:rPr>
        <w:t xml:space="preserve"> sera de veiller à diversifier les profondeurs de la marre pour permettre à une diversité de faune et de flore de la coloniser. </w:t>
      </w:r>
    </w:p>
    <w:p w14:paraId="222546E9" w14:textId="7CF3F836" w:rsidR="00A4063B" w:rsidRDefault="00A4063B" w:rsidP="00A4063B">
      <w:pPr>
        <w:jc w:val="both"/>
        <w:rPr>
          <w:lang w:val="fr-FR"/>
        </w:rPr>
      </w:pPr>
      <w:r>
        <w:rPr>
          <w:lang w:val="fr-FR"/>
        </w:rPr>
        <w:t>Enfin, i</w:t>
      </w:r>
      <w:r>
        <w:rPr>
          <w:lang w:val="fr-FR"/>
        </w:rPr>
        <w:t xml:space="preserve">l est également possible de favoriser la biodiversité sur un balcon en mettant des fleurs indigènes, des plantes grimpantes (comme le houblon ou le lierre des bois), et des petits abris pour les insectes (fagot de bois, par exemple). Pensez à varier les tailles et les expositions pour être plus utile aux insectes. </w:t>
      </w:r>
    </w:p>
    <w:p w14:paraId="5579F72C" w14:textId="77777777" w:rsidR="00227815" w:rsidRDefault="00227815" w:rsidP="00592C37">
      <w:pPr>
        <w:jc w:val="both"/>
        <w:rPr>
          <w:lang w:val="fr-FR"/>
        </w:rPr>
      </w:pPr>
    </w:p>
    <w:p w14:paraId="21F55EA8" w14:textId="43C82312" w:rsidR="00426920" w:rsidRDefault="007920B2" w:rsidP="00592C37">
      <w:pPr>
        <w:jc w:val="both"/>
        <w:rPr>
          <w:lang w:val="fr-FR"/>
        </w:rPr>
      </w:pPr>
      <w:r w:rsidRPr="567B0F02">
        <w:rPr>
          <w:lang w:val="fr-FR"/>
        </w:rPr>
        <w:t xml:space="preserve">Sources : </w:t>
      </w:r>
      <w:proofErr w:type="spellStart"/>
      <w:r w:rsidRPr="567B0F02">
        <w:rPr>
          <w:lang w:val="fr-FR"/>
        </w:rPr>
        <w:t>écoconso</w:t>
      </w:r>
      <w:proofErr w:type="spellEnd"/>
      <w:r w:rsidRPr="567B0F02">
        <w:rPr>
          <w:lang w:val="fr-FR"/>
        </w:rPr>
        <w:t xml:space="preserve"> ; </w:t>
      </w:r>
      <w:proofErr w:type="spellStart"/>
      <w:r w:rsidRPr="567B0F02">
        <w:rPr>
          <w:lang w:val="fr-FR"/>
        </w:rPr>
        <w:t>natagora</w:t>
      </w:r>
      <w:proofErr w:type="spellEnd"/>
      <w:r w:rsidRPr="567B0F02">
        <w:rPr>
          <w:lang w:val="fr-FR"/>
        </w:rPr>
        <w:t xml:space="preserve"> ; </w:t>
      </w:r>
      <w:proofErr w:type="spellStart"/>
      <w:r w:rsidRPr="567B0F02">
        <w:rPr>
          <w:lang w:val="fr-FR"/>
        </w:rPr>
        <w:t>bruxelles</w:t>
      </w:r>
      <w:proofErr w:type="spellEnd"/>
      <w:r w:rsidRPr="567B0F02">
        <w:rPr>
          <w:lang w:val="fr-FR"/>
        </w:rPr>
        <w:t xml:space="preserve"> environnement</w:t>
      </w:r>
    </w:p>
    <w:sectPr w:rsidR="004269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1D1060"/>
    <w:multiLevelType w:val="hybridMultilevel"/>
    <w:tmpl w:val="D2048FF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16cid:durableId="1116799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DB3"/>
    <w:rsid w:val="000319C3"/>
    <w:rsid w:val="00076419"/>
    <w:rsid w:val="00096F12"/>
    <w:rsid w:val="00142E11"/>
    <w:rsid w:val="00160113"/>
    <w:rsid w:val="00180909"/>
    <w:rsid w:val="00227815"/>
    <w:rsid w:val="00426920"/>
    <w:rsid w:val="004A2E61"/>
    <w:rsid w:val="004C1DB3"/>
    <w:rsid w:val="005610BF"/>
    <w:rsid w:val="00592C37"/>
    <w:rsid w:val="005C299C"/>
    <w:rsid w:val="006851A3"/>
    <w:rsid w:val="00717BBB"/>
    <w:rsid w:val="00757AFF"/>
    <w:rsid w:val="00757D1C"/>
    <w:rsid w:val="007920B2"/>
    <w:rsid w:val="007A3187"/>
    <w:rsid w:val="00805CD2"/>
    <w:rsid w:val="009D4E76"/>
    <w:rsid w:val="00A4063B"/>
    <w:rsid w:val="00A9020E"/>
    <w:rsid w:val="00AD4198"/>
    <w:rsid w:val="00AF570F"/>
    <w:rsid w:val="00B62E09"/>
    <w:rsid w:val="00C34A6A"/>
    <w:rsid w:val="00D57DD5"/>
    <w:rsid w:val="00DA6E92"/>
    <w:rsid w:val="00E51D09"/>
    <w:rsid w:val="00EF7C16"/>
    <w:rsid w:val="00FE4ADF"/>
    <w:rsid w:val="08206F3E"/>
    <w:rsid w:val="17E0C5E9"/>
    <w:rsid w:val="2ED11E08"/>
    <w:rsid w:val="34FAF00C"/>
    <w:rsid w:val="4DF83522"/>
    <w:rsid w:val="567B0F02"/>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960DD"/>
  <w15:chartTrackingRefBased/>
  <w15:docId w15:val="{682C6D19-1A04-42FE-8270-0E76E539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4C1D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4C1D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4C1DB3"/>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4C1DB3"/>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4C1DB3"/>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4C1DB3"/>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4C1DB3"/>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4C1DB3"/>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4C1DB3"/>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C1DB3"/>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4C1DB3"/>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4C1DB3"/>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4C1DB3"/>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4C1DB3"/>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4C1DB3"/>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4C1DB3"/>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4C1DB3"/>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4C1DB3"/>
    <w:rPr>
      <w:rFonts w:eastAsiaTheme="majorEastAsia" w:cstheme="majorBidi"/>
      <w:color w:val="272727" w:themeColor="text1" w:themeTint="D8"/>
    </w:rPr>
  </w:style>
  <w:style w:type="paragraph" w:styleId="Titre">
    <w:name w:val="Title"/>
    <w:basedOn w:val="Normal"/>
    <w:next w:val="Normal"/>
    <w:link w:val="TitreCar"/>
    <w:uiPriority w:val="10"/>
    <w:qFormat/>
    <w:rsid w:val="004C1D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C1DB3"/>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4C1DB3"/>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4C1DB3"/>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4C1DB3"/>
    <w:pPr>
      <w:spacing w:before="160"/>
      <w:jc w:val="center"/>
    </w:pPr>
    <w:rPr>
      <w:i/>
      <w:iCs/>
      <w:color w:val="404040" w:themeColor="text1" w:themeTint="BF"/>
    </w:rPr>
  </w:style>
  <w:style w:type="character" w:customStyle="1" w:styleId="CitationCar">
    <w:name w:val="Citation Car"/>
    <w:basedOn w:val="Policepardfaut"/>
    <w:link w:val="Citation"/>
    <w:uiPriority w:val="29"/>
    <w:rsid w:val="004C1DB3"/>
    <w:rPr>
      <w:i/>
      <w:iCs/>
      <w:color w:val="404040" w:themeColor="text1" w:themeTint="BF"/>
    </w:rPr>
  </w:style>
  <w:style w:type="paragraph" w:styleId="Paragraphedeliste">
    <w:name w:val="List Paragraph"/>
    <w:basedOn w:val="Normal"/>
    <w:uiPriority w:val="34"/>
    <w:qFormat/>
    <w:rsid w:val="004C1DB3"/>
    <w:pPr>
      <w:ind w:left="720"/>
      <w:contextualSpacing/>
    </w:pPr>
  </w:style>
  <w:style w:type="character" w:styleId="Accentuationintense">
    <w:name w:val="Intense Emphasis"/>
    <w:basedOn w:val="Policepardfaut"/>
    <w:uiPriority w:val="21"/>
    <w:qFormat/>
    <w:rsid w:val="004C1DB3"/>
    <w:rPr>
      <w:i/>
      <w:iCs/>
      <w:color w:val="0F4761" w:themeColor="accent1" w:themeShade="BF"/>
    </w:rPr>
  </w:style>
  <w:style w:type="paragraph" w:styleId="Citationintense">
    <w:name w:val="Intense Quote"/>
    <w:basedOn w:val="Normal"/>
    <w:next w:val="Normal"/>
    <w:link w:val="CitationintenseCar"/>
    <w:uiPriority w:val="30"/>
    <w:qFormat/>
    <w:rsid w:val="004C1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4C1DB3"/>
    <w:rPr>
      <w:i/>
      <w:iCs/>
      <w:color w:val="0F4761" w:themeColor="accent1" w:themeShade="BF"/>
    </w:rPr>
  </w:style>
  <w:style w:type="character" w:styleId="Rfrenceintense">
    <w:name w:val="Intense Reference"/>
    <w:basedOn w:val="Policepardfaut"/>
    <w:uiPriority w:val="32"/>
    <w:qFormat/>
    <w:rsid w:val="004C1DB3"/>
    <w:rPr>
      <w:b/>
      <w:bCs/>
      <w:smallCaps/>
      <w:color w:val="0F4761" w:themeColor="accent1" w:themeShade="BF"/>
      <w:spacing w:val="5"/>
    </w:rPr>
  </w:style>
  <w:style w:type="paragraph" w:styleId="Rvision">
    <w:name w:val="Revision"/>
    <w:hidden/>
    <w:uiPriority w:val="99"/>
    <w:semiHidden/>
    <w:rsid w:val="00FE4ADF"/>
    <w:pPr>
      <w:spacing w:after="0" w:line="240" w:lineRule="auto"/>
    </w:pPr>
  </w:style>
  <w:style w:type="character" w:styleId="Marquedecommentaire">
    <w:name w:val="annotation reference"/>
    <w:basedOn w:val="Policepardfaut"/>
    <w:uiPriority w:val="99"/>
    <w:semiHidden/>
    <w:unhideWhenUsed/>
    <w:rsid w:val="00180909"/>
    <w:rPr>
      <w:sz w:val="16"/>
      <w:szCs w:val="16"/>
    </w:rPr>
  </w:style>
  <w:style w:type="paragraph" w:styleId="Commentaire">
    <w:name w:val="annotation text"/>
    <w:basedOn w:val="Normal"/>
    <w:link w:val="CommentaireCar"/>
    <w:uiPriority w:val="99"/>
    <w:unhideWhenUsed/>
    <w:rsid w:val="00180909"/>
    <w:pPr>
      <w:spacing w:line="240" w:lineRule="auto"/>
    </w:pPr>
    <w:rPr>
      <w:sz w:val="20"/>
      <w:szCs w:val="20"/>
    </w:rPr>
  </w:style>
  <w:style w:type="character" w:customStyle="1" w:styleId="CommentaireCar">
    <w:name w:val="Commentaire Car"/>
    <w:basedOn w:val="Policepardfaut"/>
    <w:link w:val="Commentaire"/>
    <w:uiPriority w:val="99"/>
    <w:rsid w:val="00180909"/>
    <w:rPr>
      <w:sz w:val="20"/>
      <w:szCs w:val="20"/>
    </w:rPr>
  </w:style>
  <w:style w:type="paragraph" w:styleId="Objetducommentaire">
    <w:name w:val="annotation subject"/>
    <w:basedOn w:val="Commentaire"/>
    <w:next w:val="Commentaire"/>
    <w:link w:val="ObjetducommentaireCar"/>
    <w:uiPriority w:val="99"/>
    <w:semiHidden/>
    <w:unhideWhenUsed/>
    <w:rsid w:val="00180909"/>
    <w:rPr>
      <w:b/>
      <w:bCs/>
    </w:rPr>
  </w:style>
  <w:style w:type="character" w:customStyle="1" w:styleId="ObjetducommentaireCar">
    <w:name w:val="Objet du commentaire Car"/>
    <w:basedOn w:val="CommentaireCar"/>
    <w:link w:val="Objetducommentaire"/>
    <w:uiPriority w:val="99"/>
    <w:semiHidden/>
    <w:rsid w:val="001809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B324CF1DCA5640AA161CEC74E870EF" ma:contentTypeVersion="12" ma:contentTypeDescription="Crée un document." ma:contentTypeScope="" ma:versionID="045d431e2fe299cea28931a537d371e3">
  <xsd:schema xmlns:xsd="http://www.w3.org/2001/XMLSchema" xmlns:xs="http://www.w3.org/2001/XMLSchema" xmlns:p="http://schemas.microsoft.com/office/2006/metadata/properties" xmlns:ns2="3d1ad124-67f7-48f7-8909-ca7de8ca065c" xmlns:ns3="2446011b-a730-4a75-b011-3333b3747d47" targetNamespace="http://schemas.microsoft.com/office/2006/metadata/properties" ma:root="true" ma:fieldsID="e80349e27e0b5f98deff90782b6ab79f" ns2:_="" ns3:_="">
    <xsd:import namespace="3d1ad124-67f7-48f7-8909-ca7de8ca065c"/>
    <xsd:import namespace="2446011b-a730-4a75-b011-3333b3747d4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1ad124-67f7-48f7-8909-ca7de8ca0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d335dc2d-f1d8-4b66-a209-619ecad5efa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011b-a730-4a75-b011-3333b3747d47" elementFormDefault="qualified">
    <xsd:import namespace="http://schemas.microsoft.com/office/2006/documentManagement/types"/>
    <xsd:import namespace="http://schemas.microsoft.com/office/infopath/2007/PartnerControls"/>
    <xsd:element name="SharedWithUsers" ma:index="1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d1ad124-67f7-48f7-8909-ca7de8ca065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A5D819-6559-4844-9C31-9F7DD2E3AE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1ad124-67f7-48f7-8909-ca7de8ca065c"/>
    <ds:schemaRef ds:uri="2446011b-a730-4a75-b011-3333b3747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77A9C9-D4B9-4427-AF2E-A9F50F9F7032}">
  <ds:schemaRefs>
    <ds:schemaRef ds:uri="http://schemas.microsoft.com/sharepoint/v3/contenttype/forms"/>
  </ds:schemaRefs>
</ds:datastoreItem>
</file>

<file path=customXml/itemProps3.xml><?xml version="1.0" encoding="utf-8"?>
<ds:datastoreItem xmlns:ds="http://schemas.openxmlformats.org/officeDocument/2006/customXml" ds:itemID="{DC3CA94F-74B9-4162-87DD-0183625D7FCF}">
  <ds:schemaRefs>
    <ds:schemaRef ds:uri="http://schemas.microsoft.com/office/2006/metadata/properties"/>
    <ds:schemaRef ds:uri="http://schemas.microsoft.com/office/infopath/2007/PartnerControls"/>
    <ds:schemaRef ds:uri="3d1ad124-67f7-48f7-8909-ca7de8ca065c"/>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607</Words>
  <Characters>3342</Characters>
  <Application>Microsoft Office Word</Application>
  <DocSecurity>0</DocSecurity>
  <Lines>27</Lines>
  <Paragraphs>7</Paragraphs>
  <ScaleCrop>false</ScaleCrop>
  <Company/>
  <LinksUpToDate>false</LinksUpToDate>
  <CharactersWithSpaces>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François Lejeune</dc:creator>
  <cp:keywords/>
  <dc:description/>
  <cp:lastModifiedBy>François Lejeune</cp:lastModifiedBy>
  <cp:revision>18</cp:revision>
  <dcterms:created xsi:type="dcterms:W3CDTF">2024-05-10T08:11:00Z</dcterms:created>
  <dcterms:modified xsi:type="dcterms:W3CDTF">2024-05-13T14:30:00Z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0x01010076B324CF1DCA5640AA161CEC74E870EF</vt:lpwstr>
  </property>
  <property fmtid="{D5CDD505-2E9C-101B-9397-08002B2CF9AE}" pid="3" name="MediaServiceImageTags">
    <vt:lpwstr/>
  </property>
</Properties>
</file>