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76909E" w14:textId="55853350" w:rsidR="00FA7E10" w:rsidRPr="009120F4" w:rsidRDefault="004F1D84" w:rsidP="00EF6F70">
      <w:pPr>
        <w:jc w:val="center"/>
        <w:rPr>
          <w:b/>
          <w:bCs/>
          <w:lang w:val="fr-FR"/>
        </w:rPr>
      </w:pPr>
      <w:r w:rsidRPr="009120F4">
        <w:rPr>
          <w:b/>
          <w:bCs/>
          <w:lang w:val="fr-FR"/>
        </w:rPr>
        <w:t>Textiles : i</w:t>
      </w:r>
      <w:r w:rsidR="00D2176C" w:rsidRPr="009120F4">
        <w:rPr>
          <w:b/>
          <w:bCs/>
          <w:lang w:val="fr-FR"/>
        </w:rPr>
        <w:t>l est temps de passer la seconde</w:t>
      </w:r>
      <w:r w:rsidR="00A3639C" w:rsidRPr="009120F4">
        <w:rPr>
          <w:b/>
          <w:bCs/>
          <w:lang w:val="fr-FR"/>
        </w:rPr>
        <w:t>…</w:t>
      </w:r>
      <w:r w:rsidR="00D2176C" w:rsidRPr="009120F4">
        <w:rPr>
          <w:b/>
          <w:bCs/>
          <w:lang w:val="fr-FR"/>
        </w:rPr>
        <w:t xml:space="preserve"> main</w:t>
      </w:r>
    </w:p>
    <w:p w14:paraId="089BB143" w14:textId="0743058B" w:rsidR="00530BE4" w:rsidRDefault="006244B5" w:rsidP="004E58D9">
      <w:pPr>
        <w:rPr>
          <w:lang w:val="fr-FR"/>
        </w:rPr>
      </w:pPr>
      <w:r>
        <w:rPr>
          <w:lang w:val="fr-FR"/>
        </w:rPr>
        <w:br/>
        <w:t>La mode est un secteur qui a mauvaise presse. Et pour cause</w:t>
      </w:r>
      <w:r w:rsidR="00BD3639">
        <w:rPr>
          <w:lang w:val="fr-FR"/>
        </w:rPr>
        <w:t>, on estime que l’im</w:t>
      </w:r>
      <w:r w:rsidR="00677321">
        <w:rPr>
          <w:lang w:val="fr-FR"/>
        </w:rPr>
        <w:t>pa</w:t>
      </w:r>
      <w:r w:rsidR="004E58D9">
        <w:rPr>
          <w:lang w:val="fr-FR"/>
        </w:rPr>
        <w:t>ct d</w:t>
      </w:r>
      <w:r w:rsidR="001467C0">
        <w:rPr>
          <w:lang w:val="fr-FR"/>
        </w:rPr>
        <w:t>e l’industrie</w:t>
      </w:r>
      <w:r w:rsidR="004E58D9">
        <w:rPr>
          <w:lang w:val="fr-FR"/>
        </w:rPr>
        <w:t xml:space="preserve"> textile</w:t>
      </w:r>
      <w:r w:rsidR="001467C0">
        <w:rPr>
          <w:lang w:val="fr-FR"/>
        </w:rPr>
        <w:t xml:space="preserve"> </w:t>
      </w:r>
      <w:r w:rsidR="00804823">
        <w:rPr>
          <w:lang w:val="fr-FR"/>
        </w:rPr>
        <w:t xml:space="preserve">représente </w:t>
      </w:r>
      <w:r w:rsidR="001467C0">
        <w:rPr>
          <w:lang w:val="fr-FR"/>
        </w:rPr>
        <w:t>4%</w:t>
      </w:r>
      <w:r w:rsidR="004E58D9">
        <w:rPr>
          <w:lang w:val="fr-FR"/>
        </w:rPr>
        <w:t xml:space="preserve"> </w:t>
      </w:r>
      <w:r w:rsidR="00530BE4">
        <w:rPr>
          <w:lang w:val="fr-FR"/>
        </w:rPr>
        <w:t>des émissions de CO</w:t>
      </w:r>
      <w:r w:rsidR="00530BE4" w:rsidRPr="0072236D">
        <w:rPr>
          <w:vertAlign w:val="subscript"/>
          <w:lang w:val="fr-FR"/>
        </w:rPr>
        <w:t>2</w:t>
      </w:r>
      <w:r w:rsidR="001C2FB9">
        <w:rPr>
          <w:lang w:val="fr-FR"/>
        </w:rPr>
        <w:t xml:space="preserve"> </w:t>
      </w:r>
      <w:r w:rsidR="00804823">
        <w:rPr>
          <w:lang w:val="fr-FR"/>
        </w:rPr>
        <w:t>au niveau mondial</w:t>
      </w:r>
      <w:r w:rsidR="000528D9">
        <w:rPr>
          <w:lang w:val="fr-FR"/>
        </w:rPr>
        <w:t xml:space="preserve">, soit </w:t>
      </w:r>
      <w:r w:rsidR="001C2FB9">
        <w:rPr>
          <w:lang w:val="fr-FR"/>
        </w:rPr>
        <w:t>plus que l’aviation</w:t>
      </w:r>
      <w:r w:rsidR="000528D9">
        <w:rPr>
          <w:lang w:val="fr-FR"/>
        </w:rPr>
        <w:t>.</w:t>
      </w:r>
    </w:p>
    <w:p w14:paraId="16A7C636" w14:textId="36F14183" w:rsidR="000E10DE" w:rsidRDefault="000528D9" w:rsidP="000E10DE">
      <w:pPr>
        <w:rPr>
          <w:lang w:val="fr-FR"/>
        </w:rPr>
      </w:pPr>
      <w:r>
        <w:rPr>
          <w:lang w:val="fr-FR"/>
        </w:rPr>
        <w:t xml:space="preserve">Au-delà de son empreinte </w:t>
      </w:r>
      <w:r w:rsidR="0072236D">
        <w:rPr>
          <w:lang w:val="fr-FR"/>
        </w:rPr>
        <w:t>carbone</w:t>
      </w:r>
      <w:r w:rsidR="00445619">
        <w:rPr>
          <w:lang w:val="fr-FR"/>
        </w:rPr>
        <w:t xml:space="preserve">, le marché du vêtement représente des enjeux considérables </w:t>
      </w:r>
      <w:r w:rsidR="0084775A">
        <w:rPr>
          <w:lang w:val="fr-FR"/>
        </w:rPr>
        <w:t xml:space="preserve">écologiques </w:t>
      </w:r>
      <w:r w:rsidR="00175B92">
        <w:rPr>
          <w:lang w:val="fr-FR"/>
        </w:rPr>
        <w:t>(</w:t>
      </w:r>
      <w:r w:rsidR="00746AFC">
        <w:rPr>
          <w:lang w:val="fr-FR"/>
        </w:rPr>
        <w:t>quant à</w:t>
      </w:r>
      <w:r w:rsidR="00E474F9">
        <w:rPr>
          <w:lang w:val="fr-FR"/>
        </w:rPr>
        <w:t xml:space="preserve"> l</w:t>
      </w:r>
      <w:r w:rsidR="00445619">
        <w:rPr>
          <w:lang w:val="fr-FR"/>
        </w:rPr>
        <w:t>’emprise au sol</w:t>
      </w:r>
      <w:r w:rsidR="00746AFC">
        <w:rPr>
          <w:lang w:val="fr-FR"/>
        </w:rPr>
        <w:t xml:space="preserve"> pour fabriquer les fibres, </w:t>
      </w:r>
      <w:r w:rsidR="00E474F9">
        <w:rPr>
          <w:lang w:val="fr-FR"/>
        </w:rPr>
        <w:t xml:space="preserve">l’impact sur l’eau et </w:t>
      </w:r>
      <w:r w:rsidR="00265007">
        <w:rPr>
          <w:lang w:val="fr-FR"/>
        </w:rPr>
        <w:t xml:space="preserve">les besoins </w:t>
      </w:r>
      <w:r w:rsidR="00E474F9">
        <w:rPr>
          <w:lang w:val="fr-FR"/>
        </w:rPr>
        <w:t xml:space="preserve">considérables en </w:t>
      </w:r>
      <w:r w:rsidR="00265007">
        <w:rPr>
          <w:lang w:val="fr-FR"/>
        </w:rPr>
        <w:t>matières premières</w:t>
      </w:r>
      <w:r w:rsidR="00175B92">
        <w:rPr>
          <w:lang w:val="fr-FR"/>
        </w:rPr>
        <w:t>)</w:t>
      </w:r>
      <w:r w:rsidR="0084775A">
        <w:rPr>
          <w:lang w:val="fr-FR"/>
        </w:rPr>
        <w:t xml:space="preserve"> ou sociaux</w:t>
      </w:r>
      <w:r w:rsidR="00175B92">
        <w:rPr>
          <w:lang w:val="fr-FR"/>
        </w:rPr>
        <w:t xml:space="preserve"> (conditions de travail difficiles et salaires très faibles)</w:t>
      </w:r>
      <w:r w:rsidR="00265007">
        <w:rPr>
          <w:lang w:val="fr-FR"/>
        </w:rPr>
        <w:t xml:space="preserve">. </w:t>
      </w:r>
      <w:r w:rsidR="00D53EFD">
        <w:rPr>
          <w:lang w:val="fr-FR"/>
        </w:rPr>
        <w:t>Selon l</w:t>
      </w:r>
      <w:r w:rsidR="00911652">
        <w:rPr>
          <w:lang w:val="fr-FR"/>
        </w:rPr>
        <w:t>’Agence européenne pour l’environnement, la consommation annuelle de vêtements représente, en moyenne, une consommation de 9.000 litres d’eau</w:t>
      </w:r>
      <w:r w:rsidR="005C5420">
        <w:rPr>
          <w:lang w:val="fr-FR"/>
        </w:rPr>
        <w:t>, l’utilisation de 400 m² de terrain et l’émission de 2</w:t>
      </w:r>
      <w:r w:rsidR="00532A97">
        <w:rPr>
          <w:lang w:val="fr-FR"/>
        </w:rPr>
        <w:t>70</w:t>
      </w:r>
      <w:r w:rsidR="005C5420">
        <w:rPr>
          <w:lang w:val="fr-FR"/>
        </w:rPr>
        <w:t xml:space="preserve"> kg de CO2 par </w:t>
      </w:r>
      <w:r w:rsidR="00532A97">
        <w:rPr>
          <w:lang w:val="fr-FR"/>
        </w:rPr>
        <w:t>personne</w:t>
      </w:r>
      <w:r w:rsidR="005C5420">
        <w:rPr>
          <w:lang w:val="fr-FR"/>
        </w:rPr>
        <w:t> !</w:t>
      </w:r>
      <w:r w:rsidR="00911652">
        <w:rPr>
          <w:lang w:val="fr-FR"/>
        </w:rPr>
        <w:t xml:space="preserve"> </w:t>
      </w:r>
      <w:r w:rsidR="000E10DE">
        <w:rPr>
          <w:lang w:val="fr-FR"/>
        </w:rPr>
        <w:t xml:space="preserve">Difficile pour le secteur de laver sa réputation dans ce contexte. </w:t>
      </w:r>
    </w:p>
    <w:p w14:paraId="14477F72" w14:textId="67F38EF2" w:rsidR="000E10DE" w:rsidRDefault="0031089D" w:rsidP="004E58D9">
      <w:pPr>
        <w:rPr>
          <w:lang w:val="fr-FR"/>
        </w:rPr>
      </w:pPr>
      <w:r>
        <w:rPr>
          <w:lang w:val="fr-FR"/>
        </w:rPr>
        <w:t xml:space="preserve">Le problème fondamental c’est que nous </w:t>
      </w:r>
      <w:r w:rsidR="001B061A">
        <w:rPr>
          <w:lang w:val="fr-FR"/>
        </w:rPr>
        <w:t>achetons</w:t>
      </w:r>
      <w:r>
        <w:rPr>
          <w:lang w:val="fr-FR"/>
        </w:rPr>
        <w:t xml:space="preserve"> </w:t>
      </w:r>
      <w:r w:rsidR="001B061A">
        <w:rPr>
          <w:lang w:val="fr-FR"/>
        </w:rPr>
        <w:t xml:space="preserve">toujours plus de vêtements neufs. </w:t>
      </w:r>
      <w:r w:rsidR="00175B92">
        <w:rPr>
          <w:lang w:val="fr-FR"/>
        </w:rPr>
        <w:t>Par exemple, en 2023, e</w:t>
      </w:r>
      <w:r w:rsidR="001B061A">
        <w:rPr>
          <w:lang w:val="fr-FR"/>
        </w:rPr>
        <w:t>n France,</w:t>
      </w:r>
      <w:r w:rsidR="00EC362B">
        <w:rPr>
          <w:lang w:val="fr-FR"/>
        </w:rPr>
        <w:t xml:space="preserve"> </w:t>
      </w:r>
      <w:proofErr w:type="gramStart"/>
      <w:r w:rsidR="00B01C98">
        <w:rPr>
          <w:lang w:val="fr-FR"/>
        </w:rPr>
        <w:t>ce</w:t>
      </w:r>
      <w:r w:rsidR="00A34576">
        <w:rPr>
          <w:lang w:val="fr-FR"/>
        </w:rPr>
        <w:t>la représente</w:t>
      </w:r>
      <w:r w:rsidR="00B01C98">
        <w:rPr>
          <w:lang w:val="fr-FR"/>
        </w:rPr>
        <w:t xml:space="preserve"> pas</w:t>
      </w:r>
      <w:proofErr w:type="gramEnd"/>
      <w:r w:rsidR="001B061A">
        <w:rPr>
          <w:lang w:val="fr-FR"/>
        </w:rPr>
        <w:t xml:space="preserve"> moins de 39 pièces par personne et par an</w:t>
      </w:r>
      <w:r w:rsidR="001B6AFB">
        <w:rPr>
          <w:lang w:val="fr-FR"/>
        </w:rPr>
        <w:t xml:space="preserve">. Et alors </w:t>
      </w:r>
      <w:r w:rsidR="00E610C1" w:rsidRPr="00E610C1">
        <w:t>que production mondiale de vêtements a doublé entre 2000 et 2014, leur durée de vie a diminué d’un tiers</w:t>
      </w:r>
      <w:r w:rsidR="001B6AFB">
        <w:t xml:space="preserve">. Ce constat est </w:t>
      </w:r>
      <w:r w:rsidR="001B6AFB">
        <w:rPr>
          <w:lang w:val="fr-FR"/>
        </w:rPr>
        <w:t>encore plus vrai depuis l’arrivée de la fast fashion</w:t>
      </w:r>
      <w:r w:rsidR="00455965">
        <w:rPr>
          <w:lang w:val="fr-FR"/>
        </w:rPr>
        <w:t>.</w:t>
      </w:r>
      <w:r w:rsidR="003E5E31">
        <w:rPr>
          <w:lang w:val="fr-FR"/>
        </w:rPr>
        <w:br/>
      </w:r>
      <w:r w:rsidR="003E5E31">
        <w:rPr>
          <w:lang w:val="fr-FR"/>
        </w:rPr>
        <w:br/>
      </w:r>
      <w:r w:rsidR="003E5E31" w:rsidRPr="009120F4">
        <w:rPr>
          <w:b/>
          <w:bCs/>
          <w:lang w:val="fr-FR"/>
        </w:rPr>
        <w:t>La règle du 80/20</w:t>
      </w:r>
      <w:r w:rsidR="00455965">
        <w:rPr>
          <w:lang w:val="fr-FR"/>
        </w:rPr>
        <w:br/>
      </w:r>
      <w:r w:rsidR="00455965">
        <w:rPr>
          <w:lang w:val="fr-FR"/>
        </w:rPr>
        <w:br/>
        <w:t>Et pourtant</w:t>
      </w:r>
      <w:r w:rsidR="00A34576">
        <w:rPr>
          <w:lang w:val="fr-FR"/>
        </w:rPr>
        <w:t>, nous n’utilisons qu’une infime partie de notre garde-robe</w:t>
      </w:r>
      <w:r w:rsidR="002C277A">
        <w:rPr>
          <w:lang w:val="fr-FR"/>
        </w:rPr>
        <w:t xml:space="preserve"> de façon régulière. Le principe de Pareto, </w:t>
      </w:r>
      <w:r w:rsidR="003E5E31">
        <w:rPr>
          <w:lang w:val="fr-FR"/>
        </w:rPr>
        <w:t xml:space="preserve">qui peut s’appliquer à l’habillement, </w:t>
      </w:r>
      <w:r w:rsidR="00283EFF">
        <w:rPr>
          <w:lang w:val="fr-FR"/>
        </w:rPr>
        <w:t xml:space="preserve">nous indique que 80% du temps, nous allons porter à peine 20% de </w:t>
      </w:r>
      <w:r w:rsidR="00951332">
        <w:rPr>
          <w:lang w:val="fr-FR"/>
        </w:rPr>
        <w:t xml:space="preserve">nos habits. Cela </w:t>
      </w:r>
      <w:r w:rsidR="009120F4">
        <w:rPr>
          <w:lang w:val="fr-FR"/>
        </w:rPr>
        <w:t>laisse</w:t>
      </w:r>
      <w:r w:rsidR="00951332">
        <w:rPr>
          <w:lang w:val="fr-FR"/>
        </w:rPr>
        <w:t xml:space="preserve"> de la place pour </w:t>
      </w:r>
      <w:r w:rsidR="009120F4">
        <w:rPr>
          <w:lang w:val="fr-FR"/>
        </w:rPr>
        <w:t>désencombrer</w:t>
      </w:r>
      <w:r w:rsidR="00951332">
        <w:rPr>
          <w:lang w:val="fr-FR"/>
        </w:rPr>
        <w:t>… et alimenter le secteur de la seconde main et se tourner vers des vêtements de qualité, plus durable.</w:t>
      </w:r>
    </w:p>
    <w:p w14:paraId="135E85DE" w14:textId="10A1BD2A" w:rsidR="00B01C98" w:rsidRDefault="00951332" w:rsidP="00E91252">
      <w:pPr>
        <w:rPr>
          <w:lang w:val="fr-FR"/>
        </w:rPr>
      </w:pPr>
      <w:r>
        <w:rPr>
          <w:lang w:val="fr-FR"/>
        </w:rPr>
        <w:t>La seconde main</w:t>
      </w:r>
      <w:r w:rsidR="00ED3A42">
        <w:rPr>
          <w:lang w:val="fr-FR"/>
        </w:rPr>
        <w:t xml:space="preserve"> a gagné en popularité ces dernières années grâce aux </w:t>
      </w:r>
      <w:r>
        <w:rPr>
          <w:lang w:val="fr-FR"/>
        </w:rPr>
        <w:t>plateformes</w:t>
      </w:r>
      <w:r w:rsidR="00ED3A42">
        <w:rPr>
          <w:lang w:val="fr-FR"/>
        </w:rPr>
        <w:t xml:space="preserve"> en ligne, </w:t>
      </w:r>
      <w:r>
        <w:rPr>
          <w:lang w:val="fr-FR"/>
        </w:rPr>
        <w:t>même si</w:t>
      </w:r>
      <w:r w:rsidR="00ED3A42">
        <w:rPr>
          <w:lang w:val="fr-FR"/>
        </w:rPr>
        <w:t xml:space="preserve"> cela n’a pas pour autant enrayé</w:t>
      </w:r>
      <w:r w:rsidR="00B01C98">
        <w:rPr>
          <w:lang w:val="fr-FR"/>
        </w:rPr>
        <w:t xml:space="preserve"> la tendance</w:t>
      </w:r>
      <w:r>
        <w:rPr>
          <w:lang w:val="fr-FR"/>
        </w:rPr>
        <w:t>, toujours à la hausse des achats de vêtements de moindre qualité. Ce qui complique la revent</w:t>
      </w:r>
      <w:r w:rsidR="00032693">
        <w:rPr>
          <w:lang w:val="fr-FR"/>
        </w:rPr>
        <w:t xml:space="preserve">e et le recyclage. </w:t>
      </w:r>
    </w:p>
    <w:p w14:paraId="42A657EB" w14:textId="1FB30023" w:rsidR="002E24C1" w:rsidRDefault="00730F12" w:rsidP="00E91252">
      <w:pPr>
        <w:rPr>
          <w:lang w:val="fr-FR"/>
        </w:rPr>
      </w:pPr>
      <w:r>
        <w:rPr>
          <w:lang w:val="fr-FR"/>
        </w:rPr>
        <w:t>C’est d’ailleurs le discours du secteur de l’économie sociale</w:t>
      </w:r>
      <w:r w:rsidR="00D83C42">
        <w:rPr>
          <w:lang w:val="fr-FR"/>
        </w:rPr>
        <w:t>, qui récolte nos vêtements pour leur donner une deuxième vie</w:t>
      </w:r>
      <w:r>
        <w:rPr>
          <w:lang w:val="fr-FR"/>
        </w:rPr>
        <w:t xml:space="preserve">, en grande difficulté face à l’afflux </w:t>
      </w:r>
      <w:r w:rsidR="00884B0B">
        <w:rPr>
          <w:lang w:val="fr-FR"/>
        </w:rPr>
        <w:t>de vê</w:t>
      </w:r>
      <w:r w:rsidR="004E33AE">
        <w:rPr>
          <w:lang w:val="fr-FR"/>
        </w:rPr>
        <w:t>te</w:t>
      </w:r>
      <w:r w:rsidR="00884B0B">
        <w:rPr>
          <w:lang w:val="fr-FR"/>
        </w:rPr>
        <w:t>ments de piètre qualité</w:t>
      </w:r>
      <w:r w:rsidR="002E24C1">
        <w:rPr>
          <w:lang w:val="fr-FR"/>
        </w:rPr>
        <w:t xml:space="preserve"> qui ne peuvent pas être revendus. </w:t>
      </w:r>
      <w:r w:rsidR="00DB1387">
        <w:rPr>
          <w:lang w:val="fr-FR"/>
        </w:rPr>
        <w:t>La crise de ce secteur s’expliq</w:t>
      </w:r>
      <w:r w:rsidR="00E117FD">
        <w:rPr>
          <w:lang w:val="fr-FR"/>
        </w:rPr>
        <w:t>ue également par l’accaparement des meilleur</w:t>
      </w:r>
      <w:r w:rsidR="00B30BB4">
        <w:rPr>
          <w:lang w:val="fr-FR"/>
        </w:rPr>
        <w:t>e</w:t>
      </w:r>
      <w:r w:rsidR="00E117FD">
        <w:rPr>
          <w:lang w:val="fr-FR"/>
        </w:rPr>
        <w:t xml:space="preserve">s pièces par les sites et plateformes de revente en ligne. </w:t>
      </w:r>
    </w:p>
    <w:p w14:paraId="6DBD8E7C" w14:textId="1B127B80" w:rsidR="00FE52EA" w:rsidRDefault="004E33AE" w:rsidP="00E91252">
      <w:pPr>
        <w:rPr>
          <w:lang w:val="fr-FR"/>
        </w:rPr>
      </w:pPr>
      <w:r>
        <w:rPr>
          <w:lang w:val="fr-FR"/>
        </w:rPr>
        <w:t>Il est pourtant utile de se rappeler qu’</w:t>
      </w:r>
      <w:r w:rsidR="00730F12" w:rsidRPr="00730F12">
        <w:t>acheter des vêtements de seconde main permet de réduire l'impact carbone de 50 à 90%</w:t>
      </w:r>
      <w:r>
        <w:t xml:space="preserve">. </w:t>
      </w:r>
      <w:r>
        <w:rPr>
          <w:lang w:val="fr-FR"/>
        </w:rPr>
        <w:t>Difficile de</w:t>
      </w:r>
      <w:r w:rsidR="00CF5DA3">
        <w:rPr>
          <w:lang w:val="fr-FR"/>
        </w:rPr>
        <w:t xml:space="preserve"> trouver une action individuelle qui permet de diminuer son empreinte</w:t>
      </w:r>
      <w:r w:rsidR="0089535D">
        <w:rPr>
          <w:lang w:val="fr-FR"/>
        </w:rPr>
        <w:t xml:space="preserve"> aussi facilement</w:t>
      </w:r>
      <w:r w:rsidR="006329B0">
        <w:rPr>
          <w:lang w:val="fr-FR"/>
        </w:rPr>
        <w:t xml:space="preserve">. </w:t>
      </w:r>
    </w:p>
    <w:p w14:paraId="60D2EB46" w14:textId="522ED074" w:rsidR="00A53325" w:rsidRDefault="0089535D" w:rsidP="00E91252">
      <w:pPr>
        <w:rPr>
          <w:lang w:val="fr-FR"/>
        </w:rPr>
      </w:pPr>
      <w:r>
        <w:rPr>
          <w:lang w:val="fr-FR"/>
        </w:rPr>
        <w:t xml:space="preserve">Mais pourquoi s’arrêter au textile ? Il existe également le </w:t>
      </w:r>
      <w:r w:rsidR="00EC362B">
        <w:rPr>
          <w:lang w:val="fr-FR"/>
        </w:rPr>
        <w:t>d</w:t>
      </w:r>
      <w:r w:rsidR="00AC5667">
        <w:rPr>
          <w:lang w:val="fr-FR"/>
        </w:rPr>
        <w:t xml:space="preserve">éfi </w:t>
      </w:r>
      <w:r w:rsidR="00EC362B">
        <w:rPr>
          <w:lang w:val="fr-FR"/>
        </w:rPr>
        <w:t>« </w:t>
      </w:r>
      <w:r w:rsidR="00AC5667">
        <w:rPr>
          <w:lang w:val="fr-FR"/>
        </w:rPr>
        <w:t>rien de neuf</w:t>
      </w:r>
      <w:r w:rsidR="00EC362B">
        <w:rPr>
          <w:lang w:val="fr-FR"/>
        </w:rPr>
        <w:t> »</w:t>
      </w:r>
      <w:r>
        <w:rPr>
          <w:lang w:val="fr-FR"/>
        </w:rPr>
        <w:t xml:space="preserve"> qui vous encourage à aller plus loin et à tenter</w:t>
      </w:r>
      <w:r w:rsidR="003D35E9">
        <w:rPr>
          <w:lang w:val="fr-FR"/>
        </w:rPr>
        <w:t xml:space="preserve"> le jeu de ne rien acheter de neuf sur une année</w:t>
      </w:r>
      <w:r w:rsidR="00865CD2">
        <w:rPr>
          <w:lang w:val="fr-FR"/>
        </w:rPr>
        <w:t>.</w:t>
      </w:r>
      <w:r w:rsidR="003D35E9">
        <w:rPr>
          <w:lang w:val="fr-FR"/>
        </w:rPr>
        <w:t xml:space="preserve"> </w:t>
      </w:r>
      <w:r w:rsidR="00E91252">
        <w:rPr>
          <w:lang w:val="fr-FR"/>
        </w:rPr>
        <w:t>Alors G</w:t>
      </w:r>
      <w:r w:rsidR="003D35E9">
        <w:rPr>
          <w:lang w:val="fr-FR"/>
        </w:rPr>
        <w:t xml:space="preserve">ap ou pas </w:t>
      </w:r>
      <w:r w:rsidR="00E91252">
        <w:rPr>
          <w:lang w:val="fr-FR"/>
        </w:rPr>
        <w:t>G</w:t>
      </w:r>
      <w:r w:rsidR="003D35E9">
        <w:rPr>
          <w:lang w:val="fr-FR"/>
        </w:rPr>
        <w:t>ap ?</w:t>
      </w:r>
    </w:p>
    <w:p w14:paraId="594945B7" w14:textId="77777777" w:rsidR="00AC5667" w:rsidRDefault="00AC5667" w:rsidP="00E91252">
      <w:pPr>
        <w:rPr>
          <w:lang w:val="fr-FR"/>
        </w:rPr>
      </w:pPr>
    </w:p>
    <w:p w14:paraId="44A88417" w14:textId="77777777" w:rsidR="00ED3A42" w:rsidRDefault="00ED3A42" w:rsidP="00E91252">
      <w:pPr>
        <w:rPr>
          <w:lang w:val="fr-FR"/>
        </w:rPr>
      </w:pPr>
    </w:p>
    <w:p w14:paraId="6016B4EB" w14:textId="1F645560" w:rsidR="00D2176C" w:rsidRDefault="00953AC9" w:rsidP="004E58D9">
      <w:pPr>
        <w:rPr>
          <w:lang w:val="fr-FR"/>
        </w:rPr>
      </w:pPr>
      <w:r>
        <w:rPr>
          <w:lang w:val="fr-FR"/>
        </w:rPr>
        <w:t xml:space="preserve">Source : Agence </w:t>
      </w:r>
      <w:r w:rsidR="009120F4">
        <w:rPr>
          <w:lang w:val="fr-FR"/>
        </w:rPr>
        <w:t xml:space="preserve">européenne </w:t>
      </w:r>
      <w:r>
        <w:rPr>
          <w:lang w:val="fr-FR"/>
        </w:rPr>
        <w:t xml:space="preserve">pour l’environnement </w:t>
      </w:r>
      <w:r w:rsidR="009120F4">
        <w:rPr>
          <w:lang w:val="fr-FR"/>
        </w:rPr>
        <w:t>(</w:t>
      </w:r>
      <w:r>
        <w:rPr>
          <w:lang w:val="fr-FR"/>
        </w:rPr>
        <w:t>AEE)</w:t>
      </w:r>
      <w:r w:rsidR="009120F4">
        <w:rPr>
          <w:lang w:val="fr-FR"/>
        </w:rPr>
        <w:t xml:space="preserve">, </w:t>
      </w:r>
      <w:proofErr w:type="spellStart"/>
      <w:r w:rsidR="009120F4">
        <w:rPr>
          <w:lang w:val="fr-FR"/>
        </w:rPr>
        <w:t>Ademe</w:t>
      </w:r>
      <w:proofErr w:type="spellEnd"/>
      <w:r w:rsidR="001366F8">
        <w:rPr>
          <w:lang w:val="fr-FR"/>
        </w:rPr>
        <w:t xml:space="preserve">, RTBF, </w:t>
      </w:r>
    </w:p>
    <w:p w14:paraId="262EC94B" w14:textId="0CA02079" w:rsidR="00EC70F6" w:rsidRPr="001B53F3" w:rsidRDefault="00EC70F6" w:rsidP="000B7AF0">
      <w:pPr>
        <w:jc w:val="both"/>
        <w:rPr>
          <w:lang w:val="fr-FR"/>
        </w:rPr>
      </w:pPr>
    </w:p>
    <w:sectPr w:rsidR="00EC70F6" w:rsidRPr="001B53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92ECA"/>
    <w:multiLevelType w:val="hybridMultilevel"/>
    <w:tmpl w:val="80F2601E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C4C90"/>
    <w:multiLevelType w:val="multilevel"/>
    <w:tmpl w:val="E83CE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7811058">
    <w:abstractNumId w:val="0"/>
  </w:num>
  <w:num w:numId="2" w16cid:durableId="16599151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193"/>
    <w:rsid w:val="0000370C"/>
    <w:rsid w:val="00030540"/>
    <w:rsid w:val="000306B3"/>
    <w:rsid w:val="000319C3"/>
    <w:rsid w:val="00032693"/>
    <w:rsid w:val="00041E07"/>
    <w:rsid w:val="000528D9"/>
    <w:rsid w:val="0007210E"/>
    <w:rsid w:val="000B7AF0"/>
    <w:rsid w:val="000E10DE"/>
    <w:rsid w:val="001366F8"/>
    <w:rsid w:val="001467C0"/>
    <w:rsid w:val="00175B92"/>
    <w:rsid w:val="00186F1B"/>
    <w:rsid w:val="001B061A"/>
    <w:rsid w:val="001B53F3"/>
    <w:rsid w:val="001B6AFB"/>
    <w:rsid w:val="001C2FB9"/>
    <w:rsid w:val="001E09B3"/>
    <w:rsid w:val="00214A1C"/>
    <w:rsid w:val="00231F1C"/>
    <w:rsid w:val="00234C86"/>
    <w:rsid w:val="00265007"/>
    <w:rsid w:val="00283EFF"/>
    <w:rsid w:val="002C277A"/>
    <w:rsid w:val="002D1D4E"/>
    <w:rsid w:val="002E24C1"/>
    <w:rsid w:val="0031089D"/>
    <w:rsid w:val="00314B96"/>
    <w:rsid w:val="00325724"/>
    <w:rsid w:val="00343C76"/>
    <w:rsid w:val="00356A49"/>
    <w:rsid w:val="0037546F"/>
    <w:rsid w:val="003814C3"/>
    <w:rsid w:val="003B5C0F"/>
    <w:rsid w:val="003C7ED2"/>
    <w:rsid w:val="003D35E9"/>
    <w:rsid w:val="003E5E31"/>
    <w:rsid w:val="00405F38"/>
    <w:rsid w:val="00434C7E"/>
    <w:rsid w:val="00445619"/>
    <w:rsid w:val="00455965"/>
    <w:rsid w:val="004C0BBA"/>
    <w:rsid w:val="004E33AE"/>
    <w:rsid w:val="004E58D9"/>
    <w:rsid w:val="004F1D84"/>
    <w:rsid w:val="00523A2F"/>
    <w:rsid w:val="00530BE4"/>
    <w:rsid w:val="00532A97"/>
    <w:rsid w:val="0055160F"/>
    <w:rsid w:val="005610BF"/>
    <w:rsid w:val="005A607D"/>
    <w:rsid w:val="005C5420"/>
    <w:rsid w:val="006244B5"/>
    <w:rsid w:val="006329B0"/>
    <w:rsid w:val="006371DC"/>
    <w:rsid w:val="00677321"/>
    <w:rsid w:val="006851A3"/>
    <w:rsid w:val="006D3132"/>
    <w:rsid w:val="006D79CC"/>
    <w:rsid w:val="0072236D"/>
    <w:rsid w:val="00730F12"/>
    <w:rsid w:val="0074697A"/>
    <w:rsid w:val="00746AFC"/>
    <w:rsid w:val="00772DA7"/>
    <w:rsid w:val="00796C10"/>
    <w:rsid w:val="007E3AA5"/>
    <w:rsid w:val="00804823"/>
    <w:rsid w:val="00816771"/>
    <w:rsid w:val="00840564"/>
    <w:rsid w:val="0084775A"/>
    <w:rsid w:val="00865CD2"/>
    <w:rsid w:val="00884B0B"/>
    <w:rsid w:val="0089535D"/>
    <w:rsid w:val="008A0193"/>
    <w:rsid w:val="008B4281"/>
    <w:rsid w:val="008D3CEA"/>
    <w:rsid w:val="008E554A"/>
    <w:rsid w:val="00911652"/>
    <w:rsid w:val="009120F4"/>
    <w:rsid w:val="00951332"/>
    <w:rsid w:val="009528DF"/>
    <w:rsid w:val="00953450"/>
    <w:rsid w:val="00953AC9"/>
    <w:rsid w:val="009E56B5"/>
    <w:rsid w:val="009F22DA"/>
    <w:rsid w:val="00A00E74"/>
    <w:rsid w:val="00A34576"/>
    <w:rsid w:val="00A3639C"/>
    <w:rsid w:val="00A53325"/>
    <w:rsid w:val="00A573FA"/>
    <w:rsid w:val="00A70431"/>
    <w:rsid w:val="00A9020E"/>
    <w:rsid w:val="00AC5667"/>
    <w:rsid w:val="00B01C98"/>
    <w:rsid w:val="00B06E96"/>
    <w:rsid w:val="00B1452B"/>
    <w:rsid w:val="00B30BB4"/>
    <w:rsid w:val="00B56B7D"/>
    <w:rsid w:val="00B6336D"/>
    <w:rsid w:val="00BA1A89"/>
    <w:rsid w:val="00BD3639"/>
    <w:rsid w:val="00C00917"/>
    <w:rsid w:val="00C316A4"/>
    <w:rsid w:val="00C75DBA"/>
    <w:rsid w:val="00CF40B1"/>
    <w:rsid w:val="00CF5DA3"/>
    <w:rsid w:val="00D11904"/>
    <w:rsid w:val="00D2176C"/>
    <w:rsid w:val="00D27390"/>
    <w:rsid w:val="00D326D5"/>
    <w:rsid w:val="00D53EFD"/>
    <w:rsid w:val="00D550F7"/>
    <w:rsid w:val="00D667A8"/>
    <w:rsid w:val="00D83C42"/>
    <w:rsid w:val="00D9098B"/>
    <w:rsid w:val="00D95EE4"/>
    <w:rsid w:val="00DA3E9C"/>
    <w:rsid w:val="00DA3F62"/>
    <w:rsid w:val="00DB1387"/>
    <w:rsid w:val="00DB1ED1"/>
    <w:rsid w:val="00DB6FD2"/>
    <w:rsid w:val="00E00B6D"/>
    <w:rsid w:val="00E04567"/>
    <w:rsid w:val="00E117FD"/>
    <w:rsid w:val="00E474F9"/>
    <w:rsid w:val="00E610C1"/>
    <w:rsid w:val="00E84EB7"/>
    <w:rsid w:val="00E91252"/>
    <w:rsid w:val="00EA5B5A"/>
    <w:rsid w:val="00EB5672"/>
    <w:rsid w:val="00EC362B"/>
    <w:rsid w:val="00EC5B31"/>
    <w:rsid w:val="00EC70F6"/>
    <w:rsid w:val="00ED3A42"/>
    <w:rsid w:val="00EF6F70"/>
    <w:rsid w:val="00EF7C16"/>
    <w:rsid w:val="00F1689D"/>
    <w:rsid w:val="00F90164"/>
    <w:rsid w:val="00FA7CCB"/>
    <w:rsid w:val="00FA7E10"/>
    <w:rsid w:val="00FB6483"/>
    <w:rsid w:val="00FE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02B7F"/>
  <w15:chartTrackingRefBased/>
  <w15:docId w15:val="{EBA71778-7904-4037-A9CC-6D94121C2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8A01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8A01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8A01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8A01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8A01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8A01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8A01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8A01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8A01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A01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8A01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8A01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8A0193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8A0193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8A0193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8A0193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8A0193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8A0193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8A01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8A01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8A01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8A01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8A01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A0193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8A0193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8A0193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8A01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8A0193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8A0193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B56B7D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B56B7D"/>
    <w:rPr>
      <w:color w:val="605E5C"/>
      <w:shd w:val="clear" w:color="auto" w:fill="E1DFDD"/>
    </w:rPr>
  </w:style>
  <w:style w:type="character" w:styleId="Marquedecommentaire">
    <w:name w:val="annotation reference"/>
    <w:basedOn w:val="Policepardfaut"/>
    <w:uiPriority w:val="99"/>
    <w:semiHidden/>
    <w:unhideWhenUsed/>
    <w:rsid w:val="006371D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6371DC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6371DC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6371D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6371DC"/>
    <w:rPr>
      <w:b/>
      <w:bCs/>
      <w:sz w:val="20"/>
      <w:szCs w:val="20"/>
    </w:rPr>
  </w:style>
  <w:style w:type="paragraph" w:styleId="Rvision">
    <w:name w:val="Revision"/>
    <w:hidden/>
    <w:uiPriority w:val="99"/>
    <w:semiHidden/>
    <w:rsid w:val="00EC5B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37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1ad124-67f7-48f7-8909-ca7de8ca065c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B324CF1DCA5640AA161CEC74E870EF" ma:contentTypeVersion="12" ma:contentTypeDescription="Crée un document." ma:contentTypeScope="" ma:versionID="045d431e2fe299cea28931a537d371e3">
  <xsd:schema xmlns:xsd="http://www.w3.org/2001/XMLSchema" xmlns:xs="http://www.w3.org/2001/XMLSchema" xmlns:p="http://schemas.microsoft.com/office/2006/metadata/properties" xmlns:ns2="3d1ad124-67f7-48f7-8909-ca7de8ca065c" xmlns:ns3="2446011b-a730-4a75-b011-3333b3747d47" targetNamespace="http://schemas.microsoft.com/office/2006/metadata/properties" ma:root="true" ma:fieldsID="e80349e27e0b5f98deff90782b6ab79f" ns2:_="" ns3:_="">
    <xsd:import namespace="3d1ad124-67f7-48f7-8909-ca7de8ca065c"/>
    <xsd:import namespace="2446011b-a730-4a75-b011-3333b3747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ad124-67f7-48f7-8909-ca7de8ca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Balises d’images" ma:readOnly="false" ma:fieldId="{5cf76f15-5ced-4ddc-b409-7134ff3c332f}" ma:taxonomyMulti="true" ma:sspId="d335dc2d-f1d8-4b66-a209-619ecad5e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011b-a730-4a75-b011-3333b3747d4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2D2841-D655-433B-A7BA-F08E1DE4F17C}">
  <ds:schemaRefs>
    <ds:schemaRef ds:uri="http://purl.org/dc/terms/"/>
    <ds:schemaRef ds:uri="http://www.w3.org/XML/1998/namespace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2446011b-a730-4a75-b011-3333b3747d47"/>
    <ds:schemaRef ds:uri="3d1ad124-67f7-48f7-8909-ca7de8ca065c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19DE14D-E1D8-466C-908D-675361BAD0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6F47E5-ECA2-4744-9BA1-BCB6CF0DD2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09D5EA-9E35-47AB-9270-DB4BE1BA78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1ad124-67f7-48f7-8909-ca7de8ca065c"/>
    <ds:schemaRef ds:uri="2446011b-a730-4a75-b011-3333b3747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1671</TotalTime>
  <Pages>1</Pages>
  <Words>417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Links>
    <vt:vector size="6" baseType="variant">
      <vt:variant>
        <vt:i4>5373963</vt:i4>
      </vt:variant>
      <vt:variant>
        <vt:i4>0</vt:i4>
      </vt:variant>
      <vt:variant>
        <vt:i4>0</vt:i4>
      </vt:variant>
      <vt:variant>
        <vt:i4>5</vt:i4>
      </vt:variant>
      <vt:variant>
        <vt:lpwstr>https://calculateurs.awac.be/app/home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François Lejeune</dc:creator>
  <cp:keywords/>
  <dc:description/>
  <cp:lastModifiedBy>François Lejeune</cp:lastModifiedBy>
  <cp:revision>67</cp:revision>
  <dcterms:created xsi:type="dcterms:W3CDTF">2024-11-28T11:09:00Z</dcterms:created>
  <dcterms:modified xsi:type="dcterms:W3CDTF">2024-12-05T14:46:00Z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0x01010076B324CF1DCA5640AA161CEC74E870EF</vt:lpwstr>
  </property>
  <property fmtid="{D5CDD505-2E9C-101B-9397-08002B2CF9AE}" pid="3" name="MediaServiceImageTags">
    <vt:lpwstr/>
  </property>
</Properties>
</file>