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2.0 -->
  <w:body>
    <w:p w:rsidR="003A2697">
      <w:pPr>
        <w:spacing w:before="120" w:after="120"/>
        <w:jc w:val="center"/>
      </w:pPr>
      <w:r>
        <w:rPr>
          <w:noProof/>
        </w:rPr>
        <w:drawing>
          <wp:inline distT="0" distB="0" distL="0" distR="0">
            <wp:extent cx="5734050" cy="1701391"/>
            <wp:effectExtent l="0" t="0" r="0" b="0"/>
            <wp:docPr id="1" name="Drawing 0" descr="21b8e66d9a88ab3239f1162f3897877b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0" descr="21b8e66d9a88ab3239f1162f3897877b.png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1701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2697" w:rsidRPr="00F50134">
      <w:pPr>
        <w:spacing w:before="120" w:after="120" w:line="336" w:lineRule="auto"/>
        <w:rPr>
          <w:sz w:val="20"/>
        </w:rPr>
      </w:pPr>
      <w:r w:rsidRPr="00F50134">
        <w:rPr>
          <w:rFonts w:ascii="Canva Sans" w:eastAsia="Canva Sans" w:hAnsi="Canva Sans" w:cs="Canva Sans"/>
          <w:color w:val="000000"/>
          <w:sz w:val="24"/>
          <w:szCs w:val="26"/>
        </w:rPr>
        <w:t>Ce document sert de</w:t>
      </w:r>
      <w:r w:rsidRPr="00F50134">
        <w:rPr>
          <w:rFonts w:ascii="Canva Sans Bold" w:eastAsia="Canva Sans Bold" w:hAnsi="Canva Sans Bold" w:cs="Canva Sans Bold"/>
          <w:b/>
          <w:bCs/>
          <w:color w:val="000000"/>
          <w:sz w:val="24"/>
          <w:szCs w:val="26"/>
        </w:rPr>
        <w:t xml:space="preserve"> feuille de route</w:t>
      </w:r>
      <w:r w:rsidRPr="00F50134">
        <w:rPr>
          <w:rFonts w:ascii="Canva Sans" w:eastAsia="Canva Sans" w:hAnsi="Canva Sans" w:cs="Canva Sans"/>
          <w:color w:val="000000"/>
          <w:sz w:val="24"/>
          <w:szCs w:val="26"/>
        </w:rPr>
        <w:t xml:space="preserve"> pour votre </w:t>
      </w:r>
      <w:r w:rsidRPr="00F50134">
        <w:rPr>
          <w:rFonts w:ascii="Canva Sans Bold" w:eastAsia="Canva Sans Bold" w:hAnsi="Canva Sans Bold" w:cs="Canva Sans Bold"/>
          <w:b/>
          <w:bCs/>
          <w:color w:val="000000"/>
          <w:sz w:val="24"/>
          <w:szCs w:val="26"/>
        </w:rPr>
        <w:t xml:space="preserve">action </w:t>
      </w:r>
      <w:r w:rsidRPr="00F50134">
        <w:rPr>
          <w:rFonts w:ascii="Canva Sans" w:eastAsia="Canva Sans" w:hAnsi="Canva Sans" w:cs="Canva Sans"/>
          <w:color w:val="000000"/>
          <w:sz w:val="24"/>
          <w:szCs w:val="26"/>
        </w:rPr>
        <w:t xml:space="preserve">à mettre en œuvre dans le cadre de l'Eco Team. Il comprend un tableau pour </w:t>
      </w:r>
      <w:r w:rsidRPr="00F50134">
        <w:rPr>
          <w:rFonts w:ascii="Canva Sans Bold" w:eastAsia="Canva Sans Bold" w:hAnsi="Canva Sans Bold" w:cs="Canva Sans Bold"/>
          <w:b/>
          <w:bCs/>
          <w:color w:val="000000"/>
          <w:sz w:val="24"/>
          <w:szCs w:val="26"/>
        </w:rPr>
        <w:t xml:space="preserve">noter </w:t>
      </w:r>
      <w:r w:rsidRPr="00F50134">
        <w:rPr>
          <w:rFonts w:ascii="Canva Sans" w:eastAsia="Canva Sans" w:hAnsi="Canva Sans" w:cs="Canva Sans"/>
          <w:color w:val="000000"/>
          <w:sz w:val="24"/>
          <w:szCs w:val="26"/>
        </w:rPr>
        <w:t xml:space="preserve">et </w:t>
      </w:r>
      <w:r w:rsidRPr="00F50134">
        <w:rPr>
          <w:rFonts w:ascii="Canva Sans Bold" w:eastAsia="Canva Sans Bold" w:hAnsi="Canva Sans Bold" w:cs="Canva Sans Bold"/>
          <w:b/>
          <w:bCs/>
          <w:color w:val="000000"/>
          <w:sz w:val="24"/>
          <w:szCs w:val="26"/>
        </w:rPr>
        <w:t xml:space="preserve">suivre </w:t>
      </w:r>
      <w:r w:rsidRPr="00F50134">
        <w:rPr>
          <w:rFonts w:ascii="Canva Sans" w:eastAsia="Canva Sans" w:hAnsi="Canva Sans" w:cs="Canva Sans"/>
          <w:color w:val="000000"/>
          <w:sz w:val="24"/>
          <w:szCs w:val="26"/>
        </w:rPr>
        <w:t xml:space="preserve">votre </w:t>
      </w:r>
      <w:r w:rsidRPr="00F50134">
        <w:rPr>
          <w:rFonts w:ascii="Canva Sans Bold" w:eastAsia="Canva Sans Bold" w:hAnsi="Canva Sans Bold" w:cs="Canva Sans Bold"/>
          <w:b/>
          <w:bCs/>
          <w:color w:val="000000"/>
          <w:sz w:val="24"/>
          <w:szCs w:val="26"/>
        </w:rPr>
        <w:t>engagement</w:t>
      </w:r>
      <w:r w:rsidRPr="00F50134">
        <w:rPr>
          <w:rFonts w:ascii="Canva Sans" w:eastAsia="Canva Sans" w:hAnsi="Canva Sans" w:cs="Canva Sans"/>
          <w:color w:val="000000"/>
          <w:sz w:val="24"/>
          <w:szCs w:val="26"/>
        </w:rPr>
        <w:t xml:space="preserve"> envers la </w:t>
      </w:r>
      <w:r w:rsidRPr="00F50134">
        <w:rPr>
          <w:rFonts w:ascii="Canva Sans Bold" w:eastAsia="Canva Sans Bold" w:hAnsi="Canva Sans Bold" w:cs="Canva Sans Bold"/>
          <w:b/>
          <w:bCs/>
          <w:color w:val="000000"/>
          <w:sz w:val="24"/>
          <w:szCs w:val="26"/>
        </w:rPr>
        <w:t xml:space="preserve">thématique </w:t>
      </w:r>
      <w:r w:rsidRPr="00F50134">
        <w:rPr>
          <w:rFonts w:ascii="Canva Sans" w:eastAsia="Canva Sans" w:hAnsi="Canva Sans" w:cs="Canva Sans"/>
          <w:color w:val="000000"/>
          <w:sz w:val="24"/>
          <w:szCs w:val="26"/>
        </w:rPr>
        <w:t xml:space="preserve">choisie, une section pour </w:t>
      </w:r>
      <w:r w:rsidRPr="00F50134">
        <w:rPr>
          <w:rFonts w:ascii="Canva Sans Bold" w:eastAsia="Canva Sans Bold" w:hAnsi="Canva Sans Bold" w:cs="Canva Sans Bold"/>
          <w:b/>
          <w:bCs/>
          <w:color w:val="000000"/>
          <w:sz w:val="24"/>
          <w:szCs w:val="26"/>
        </w:rPr>
        <w:t xml:space="preserve">évaluer </w:t>
      </w:r>
      <w:r w:rsidRPr="00F50134">
        <w:rPr>
          <w:rFonts w:ascii="Canva Sans" w:eastAsia="Canva Sans" w:hAnsi="Canva Sans" w:cs="Canva Sans"/>
          <w:color w:val="000000"/>
          <w:sz w:val="24"/>
          <w:szCs w:val="26"/>
        </w:rPr>
        <w:t xml:space="preserve">le </w:t>
      </w:r>
      <w:r w:rsidRPr="00F50134">
        <w:rPr>
          <w:rFonts w:ascii="Canva Sans Bold" w:eastAsia="Canva Sans Bold" w:hAnsi="Canva Sans Bold" w:cs="Canva Sans Bold"/>
          <w:b/>
          <w:bCs/>
          <w:color w:val="000000"/>
          <w:sz w:val="24"/>
          <w:szCs w:val="26"/>
        </w:rPr>
        <w:t xml:space="preserve">degré </w:t>
      </w:r>
      <w:r w:rsidRPr="00F50134">
        <w:rPr>
          <w:rFonts w:ascii="Canva Sans" w:eastAsia="Canva Sans" w:hAnsi="Canva Sans" w:cs="Canva Sans"/>
          <w:color w:val="000000"/>
          <w:sz w:val="24"/>
          <w:szCs w:val="26"/>
        </w:rPr>
        <w:t xml:space="preserve">de </w:t>
      </w:r>
      <w:r w:rsidRPr="00F50134">
        <w:rPr>
          <w:rFonts w:ascii="Canva Sans Bold" w:eastAsia="Canva Sans Bold" w:hAnsi="Canva Sans Bold" w:cs="Canva Sans Bold"/>
          <w:b/>
          <w:bCs/>
          <w:color w:val="000000"/>
          <w:sz w:val="24"/>
          <w:szCs w:val="26"/>
        </w:rPr>
        <w:t xml:space="preserve">réalisation </w:t>
      </w:r>
      <w:r w:rsidRPr="00F50134">
        <w:rPr>
          <w:rFonts w:ascii="Canva Sans" w:eastAsia="Canva Sans" w:hAnsi="Canva Sans" w:cs="Canva Sans"/>
          <w:color w:val="000000"/>
          <w:sz w:val="24"/>
          <w:szCs w:val="26"/>
        </w:rPr>
        <w:t xml:space="preserve">de vos objectifs, ainsi qu'une </w:t>
      </w:r>
      <w:r w:rsidRPr="00F50134">
        <w:rPr>
          <w:rFonts w:ascii="Canva Sans" w:eastAsia="Canva Sans" w:hAnsi="Canva Sans" w:cs="Canva Sans"/>
          <w:b/>
          <w:color w:val="000000"/>
          <w:sz w:val="24"/>
          <w:szCs w:val="26"/>
        </w:rPr>
        <w:t>l</w:t>
      </w:r>
      <w:r w:rsidRPr="00F50134">
        <w:rPr>
          <w:rFonts w:ascii="Canva Sans Bold" w:eastAsia="Canva Sans Bold" w:hAnsi="Canva Sans Bold" w:cs="Canva Sans Bold"/>
          <w:b/>
          <w:bCs/>
          <w:color w:val="000000"/>
          <w:sz w:val="24"/>
          <w:szCs w:val="26"/>
        </w:rPr>
        <w:t xml:space="preserve">iste d’actions </w:t>
      </w:r>
      <w:r w:rsidRPr="00F50134">
        <w:rPr>
          <w:rFonts w:ascii="Canva Sans" w:eastAsia="Canva Sans" w:hAnsi="Canva Sans" w:cs="Canva Sans"/>
          <w:color w:val="000000"/>
          <w:sz w:val="24"/>
          <w:szCs w:val="26"/>
        </w:rPr>
        <w:t xml:space="preserve">à mettre en œuvre pour vous </w:t>
      </w:r>
      <w:r w:rsidR="00F50134">
        <w:rPr>
          <w:rFonts w:ascii="Canva Sans Bold" w:eastAsia="Canva Sans Bold" w:hAnsi="Canva Sans Bold" w:cs="Canva Sans Bold"/>
          <w:b/>
          <w:bCs/>
          <w:color w:val="000000"/>
          <w:sz w:val="24"/>
          <w:szCs w:val="26"/>
        </w:rPr>
        <w:t>inspirer</w:t>
      </w:r>
      <w:r w:rsidRPr="00F50134">
        <w:rPr>
          <w:rFonts w:ascii="Canva Sans Bold" w:eastAsia="Canva Sans Bold" w:hAnsi="Canva Sans Bold" w:cs="Canva Sans Bold"/>
          <w:b/>
          <w:bCs/>
          <w:color w:val="000000"/>
          <w:sz w:val="24"/>
          <w:szCs w:val="26"/>
        </w:rPr>
        <w:t xml:space="preserve"> </w:t>
      </w:r>
      <w:r w:rsidRPr="00F50134">
        <w:rPr>
          <w:rFonts w:ascii="Canva Sans" w:eastAsia="Canva Sans" w:hAnsi="Canva Sans" w:cs="Canva Sans"/>
          <w:color w:val="000000"/>
          <w:sz w:val="24"/>
          <w:szCs w:val="26"/>
        </w:rPr>
        <w:t xml:space="preserve">dans votre démarche.  </w:t>
      </w:r>
    </w:p>
    <w:tbl>
      <w:tblPr>
        <w:tblW w:w="9030" w:type="dxa"/>
        <w:tblInd w:w="18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10" w:type="dxa"/>
          <w:right w:w="10" w:type="dxa"/>
        </w:tblCellMar>
        <w:tblLook w:val="04A0"/>
      </w:tblPr>
      <w:tblGrid>
        <w:gridCol w:w="2375"/>
        <w:gridCol w:w="6655"/>
      </w:tblGrid>
      <w:tr w:rsidTr="00F50134">
        <w:tblPrEx>
          <w:tblW w:w="9030" w:type="dxa"/>
          <w:tblInd w:w="180" w:type="dxa"/>
          <w:tblLook w:val="04A0"/>
        </w:tblPrEx>
        <w:tc>
          <w:tcPr>
            <w:tcW w:w="2375" w:type="dxa"/>
            <w:tcBorders>
              <w:left w:val="single" w:sz="6" w:space="0" w:color="FFFFFF"/>
            </w:tcBorders>
            <w:shd w:val="clear" w:color="auto" w:fill="F4F4F4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3A2697" w:rsidP="00CA0B12">
            <w:pPr>
              <w:spacing w:after="120" w:line="336" w:lineRule="auto"/>
            </w:pPr>
            <w:r>
              <w:rPr>
                <w:rFonts w:ascii="Canva Sans Bold" w:eastAsia="Canva Sans Bold" w:hAnsi="Canva Sans Bold" w:cs="Canva Sans Bold"/>
                <w:b/>
                <w:bCs/>
                <w:color w:val="000000"/>
                <w:sz w:val="34"/>
                <w:szCs w:val="34"/>
              </w:rPr>
              <w:t xml:space="preserve">Thématique 1  </w:t>
            </w:r>
          </w:p>
          <w:p w:rsidR="003A2697">
            <w:pPr>
              <w:spacing w:before="120" w:after="120" w:line="336" w:lineRule="auto"/>
            </w:pPr>
            <w:r>
              <w:rPr>
                <w:rFonts w:ascii="Canva Sans Bold" w:eastAsia="Canva Sans Bold" w:hAnsi="Canva Sans Bold" w:cs="Canva Sans Bold"/>
                <w:b/>
                <w:bCs/>
                <w:color w:val="000000"/>
                <w:sz w:val="34"/>
                <w:szCs w:val="34"/>
              </w:rPr>
              <w:t xml:space="preserve">Biodiversité </w:t>
            </w:r>
          </w:p>
        </w:tc>
        <w:tc>
          <w:tcPr>
            <w:tcW w:w="6655" w:type="dxa"/>
            <w:tcBorders>
              <w:right w:val="single" w:sz="6" w:space="0" w:color="FFFFFF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3A2697" w:rsidP="00F50134">
            <w:pPr>
              <w:spacing w:before="120" w:after="120"/>
            </w:pPr>
            <w:r>
              <w:rPr>
                <w:noProof/>
              </w:rPr>
              <w:drawing>
                <wp:inline distT="0" distB="0" distL="0" distR="0">
                  <wp:extent cx="1132114" cy="1245609"/>
                  <wp:effectExtent l="0" t="0" r="0" b="0"/>
                  <wp:docPr id="4" name="Drawing 4" descr="ccdcd540-1e68-4120-b24b-2556efb73f3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ccdcd540-1e68-4120-b24b-2556efb73f3e.png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950" cy="12685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Tr="00F50134">
        <w:tblPrEx>
          <w:tblW w:w="9030" w:type="dxa"/>
          <w:tblInd w:w="180" w:type="dxa"/>
          <w:tblLook w:val="04A0"/>
        </w:tblPrEx>
        <w:tc>
          <w:tcPr>
            <w:tcW w:w="2375" w:type="dxa"/>
            <w:tcBorders>
              <w:left w:val="single" w:sz="6" w:space="0" w:color="FFFFFF"/>
            </w:tcBorders>
            <w:shd w:val="clear" w:color="auto" w:fill="F4F4F4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3A2697">
            <w:pPr>
              <w:spacing w:before="120" w:after="120" w:line="336" w:lineRule="auto"/>
            </w:pPr>
            <w:r>
              <w:rPr>
                <w:rFonts w:ascii="Canva Sans Bold" w:eastAsia="Canva Sans Bold" w:hAnsi="Canva Sans Bold" w:cs="Canva Sans Bold"/>
                <w:b/>
                <w:bCs/>
                <w:color w:val="000000"/>
                <w:sz w:val="24"/>
                <w:szCs w:val="24"/>
              </w:rPr>
              <w:t xml:space="preserve">Objectif  </w:t>
            </w:r>
          </w:p>
          <w:p w:rsidR="003A2697">
            <w:pPr>
              <w:spacing w:before="120" w:after="120" w:line="336" w:lineRule="auto"/>
            </w:pPr>
            <w:r>
              <w:rPr>
                <w:rFonts w:ascii="Canva Sans Bold" w:eastAsia="Canva Sans Bold" w:hAnsi="Canva Sans Bold" w:cs="Canva Sans Bold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655" w:type="dxa"/>
            <w:tcBorders>
              <w:right w:val="single" w:sz="6" w:space="0" w:color="FFFFFF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3A2697" w:rsidRPr="00F50134" w:rsidP="00DD75D8">
            <w:pPr>
              <w:spacing w:before="120" w:after="120" w:line="336" w:lineRule="auto"/>
            </w:pPr>
            <w:r w:rsidRPr="00F50134">
              <w:rPr>
                <w:rFonts w:ascii="Canva Sans" w:eastAsia="Canva Sans" w:hAnsi="Canva Sans" w:cs="Canva Sans"/>
                <w:color w:val="000000"/>
              </w:rPr>
              <w:t xml:space="preserve">D’ici la </w:t>
            </w:r>
            <w:r w:rsidR="00DD75D8">
              <w:rPr>
                <w:rFonts w:ascii="Canva Sans" w:eastAsia="Canva Sans" w:hAnsi="Canva Sans" w:cs="Canva Sans"/>
                <w:color w:val="000000"/>
              </w:rPr>
              <w:t>4</w:t>
            </w:r>
            <w:r w:rsidRPr="00F50134">
              <w:rPr>
                <w:rFonts w:ascii="Canva Sans" w:eastAsia="Canva Sans" w:hAnsi="Canva Sans" w:cs="Canva Sans"/>
                <w:color w:val="000000"/>
              </w:rPr>
              <w:t xml:space="preserve"> </w:t>
            </w:r>
            <w:r w:rsidRPr="00F50134" w:rsidR="00F50134">
              <w:rPr>
                <w:rFonts w:ascii="Canva Sans" w:eastAsia="Canva Sans" w:hAnsi="Canva Sans" w:cs="Canva Sans"/>
                <w:color w:val="000000"/>
              </w:rPr>
              <w:t>d’avril 2025</w:t>
            </w:r>
            <w:r w:rsidRPr="00F50134">
              <w:rPr>
                <w:rFonts w:ascii="Canva Sans" w:eastAsia="Canva Sans" w:hAnsi="Canva Sans" w:cs="Canva Sans"/>
                <w:color w:val="000000"/>
              </w:rPr>
              <w:t xml:space="preserve">, je </w:t>
            </w:r>
            <w:r w:rsidRPr="00F50134" w:rsidR="00F50134">
              <w:rPr>
                <w:rFonts w:ascii="Canva Sans" w:eastAsia="Canva Sans" w:hAnsi="Canva Sans" w:cs="Canva Sans"/>
                <w:color w:val="000000"/>
              </w:rPr>
              <w:t>mets</w:t>
            </w:r>
            <w:r w:rsidRPr="00F50134">
              <w:rPr>
                <w:rFonts w:ascii="Canva Sans" w:eastAsia="Canva Sans" w:hAnsi="Canva Sans" w:cs="Canva Sans"/>
                <w:color w:val="000000"/>
              </w:rPr>
              <w:t xml:space="preserve"> en œuvre une action pour limiter mon impact sur la biodiversité.  </w:t>
            </w:r>
            <w:bookmarkStart w:id="0" w:name="_GoBack"/>
            <w:bookmarkEnd w:id="0"/>
          </w:p>
        </w:tc>
      </w:tr>
      <w:tr w:rsidTr="00F50134">
        <w:tblPrEx>
          <w:tblW w:w="9030" w:type="dxa"/>
          <w:tblInd w:w="180" w:type="dxa"/>
          <w:tblLook w:val="04A0"/>
        </w:tblPrEx>
        <w:trPr>
          <w:trHeight w:val="680"/>
        </w:trPr>
        <w:tc>
          <w:tcPr>
            <w:tcW w:w="2375" w:type="dxa"/>
            <w:tcBorders>
              <w:left w:val="single" w:sz="6" w:space="0" w:color="FFFFFF"/>
            </w:tcBorders>
            <w:shd w:val="clear" w:color="auto" w:fill="F4F4F4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3A2697">
            <w:pPr>
              <w:spacing w:before="120" w:after="120" w:line="336" w:lineRule="auto"/>
            </w:pPr>
            <w:r>
              <w:rPr>
                <w:rFonts w:ascii="Canva Sans Bold" w:eastAsia="Canva Sans Bold" w:hAnsi="Canva Sans Bold" w:cs="Canva Sans Bold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3A2697">
            <w:pPr>
              <w:spacing w:before="120" w:after="120" w:line="336" w:lineRule="auto"/>
            </w:pPr>
            <w:r>
              <w:rPr>
                <w:rFonts w:ascii="Canva Sans Bold" w:eastAsia="Canva Sans Bold" w:hAnsi="Canva Sans Bold" w:cs="Canva Sans Bold"/>
                <w:b/>
                <w:bCs/>
                <w:color w:val="000000"/>
                <w:sz w:val="24"/>
                <w:szCs w:val="24"/>
              </w:rPr>
              <w:t xml:space="preserve">Action choisie  </w:t>
            </w:r>
          </w:p>
        </w:tc>
        <w:tc>
          <w:tcPr>
            <w:tcW w:w="6655" w:type="dxa"/>
            <w:tcBorders>
              <w:right w:val="single" w:sz="6" w:space="0" w:color="FFFFFF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3A2697">
            <w:pPr>
              <w:spacing w:before="120" w:after="120" w:line="336" w:lineRule="auto"/>
            </w:pPr>
          </w:p>
        </w:tc>
      </w:tr>
      <w:tr w:rsidTr="00F50134">
        <w:tblPrEx>
          <w:tblW w:w="9030" w:type="dxa"/>
          <w:tblInd w:w="180" w:type="dxa"/>
          <w:tblLook w:val="04A0"/>
        </w:tblPrEx>
        <w:trPr>
          <w:trHeight w:val="19"/>
        </w:trPr>
        <w:tc>
          <w:tcPr>
            <w:tcW w:w="2375" w:type="dxa"/>
            <w:tcBorders>
              <w:left w:val="single" w:sz="6" w:space="0" w:color="FFFFFF"/>
            </w:tcBorders>
            <w:shd w:val="clear" w:color="auto" w:fill="F4F4F4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3A2697" w:rsidP="00CA0B12">
            <w:pPr>
              <w:spacing w:before="120" w:after="120" w:line="336" w:lineRule="auto"/>
            </w:pPr>
            <w:r>
              <w:rPr>
                <w:rFonts w:ascii="Canva Sans Bold" w:eastAsia="Canva Sans Bold" w:hAnsi="Canva Sans Bold" w:cs="Canva Sans Bold"/>
                <w:b/>
                <w:bCs/>
                <w:color w:val="000000"/>
                <w:sz w:val="18"/>
                <w:szCs w:val="24"/>
              </w:rPr>
              <w:t>Degré de réalisation (à compléter</w:t>
            </w:r>
            <w:r w:rsidR="00CA0B12">
              <w:rPr>
                <w:rFonts w:ascii="Canva Sans Bold" w:eastAsia="Canva Sans Bold" w:hAnsi="Canva Sans Bold" w:cs="Canva Sans Bold"/>
                <w:b/>
                <w:bCs/>
                <w:color w:val="000000"/>
                <w:sz w:val="18"/>
                <w:szCs w:val="24"/>
              </w:rPr>
              <w:t xml:space="preserve"> ensemble lors de</w:t>
            </w:r>
            <w:r>
              <w:rPr>
                <w:rFonts w:ascii="Canva Sans Bold" w:eastAsia="Canva Sans Bold" w:hAnsi="Canva Sans Bold" w:cs="Canva Sans Bold"/>
                <w:b/>
                <w:bCs/>
                <w:color w:val="000000"/>
                <w:sz w:val="18"/>
                <w:szCs w:val="24"/>
              </w:rPr>
              <w:t xml:space="preserve"> la réunion 4) </w:t>
            </w:r>
            <w:r w:rsidRPr="00F50134" w:rsidR="00344D8C">
              <w:rPr>
                <w:rFonts w:ascii="Canva Sans Bold" w:eastAsia="Canva Sans Bold" w:hAnsi="Canva Sans Bold" w:cs="Canva Sans Bold"/>
                <w:b/>
                <w:bCs/>
                <w:color w:val="000000"/>
                <w:sz w:val="18"/>
                <w:szCs w:val="24"/>
              </w:rPr>
              <w:t xml:space="preserve"> </w:t>
            </w:r>
          </w:p>
        </w:tc>
        <w:tc>
          <w:tcPr>
            <w:tcW w:w="6655" w:type="dxa"/>
            <w:tcBorders>
              <w:right w:val="single" w:sz="6" w:space="0" w:color="FFFFFF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3A2697">
            <w:pPr>
              <w:spacing w:before="120" w:after="120" w:line="336" w:lineRule="auto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margin">
                    <wp:posOffset>2083979</wp:posOffset>
                  </wp:positionH>
                  <wp:positionV relativeFrom="margin">
                    <wp:posOffset>-261348</wp:posOffset>
                  </wp:positionV>
                  <wp:extent cx="786765" cy="786765"/>
                  <wp:effectExtent l="0" t="0" r="0" b="0"/>
                  <wp:wrapSquare wrapText="bothSides"/>
                  <wp:docPr id="5" name="Drawing 3" descr="c69cfe95-9ef8-465d-bead-6440d62613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3" descr="c69cfe95-9ef8-465d-bead-6440d6261325.png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6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65" cy="786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1076870</wp:posOffset>
                  </wp:positionH>
                  <wp:positionV relativeFrom="margin">
                    <wp:posOffset>-355600</wp:posOffset>
                  </wp:positionV>
                  <wp:extent cx="790575" cy="771525"/>
                  <wp:effectExtent l="0" t="0" r="0" b="0"/>
                  <wp:wrapSquare wrapText="bothSides"/>
                  <wp:docPr id="3" name="Drawing 2" descr="74404502-56d6-4046-a5ff-828ad730327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74404502-56d6-4046-a5ff-828ad7303274.png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7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margin">
                    <wp:posOffset>79828</wp:posOffset>
                  </wp:positionH>
                  <wp:positionV relativeFrom="margin">
                    <wp:posOffset>-370114</wp:posOffset>
                  </wp:positionV>
                  <wp:extent cx="774065" cy="774065"/>
                  <wp:effectExtent l="0" t="0" r="0" b="0"/>
                  <wp:wrapSquare wrapText="bothSides"/>
                  <wp:docPr id="2" name="Drawing 1" descr="9c7eab39-2e51-46cd-972c-2d6ba7c856d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9c7eab39-2e51-46cd-972c-2d6ba7c856d5.png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4065" cy="774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44D8C">
              <w:rPr>
                <w:rFonts w:ascii="Canva Sans" w:eastAsia="Canva Sans" w:hAnsi="Canva Sans" w:cs="Canva Sans"/>
                <w:color w:val="000000"/>
                <w:sz w:val="20"/>
                <w:szCs w:val="20"/>
              </w:rPr>
              <w:t xml:space="preserve"> </w:t>
            </w:r>
          </w:p>
          <w:p w:rsidR="00F50134" w:rsidP="00F50134">
            <w:pPr>
              <w:spacing w:before="120" w:after="0" w:line="336" w:lineRule="auto"/>
            </w:pPr>
          </w:p>
          <w:p w:rsidR="009520E3" w:rsidP="00F50134">
            <w:pPr>
              <w:spacing w:before="120" w:after="0" w:line="336" w:lineRule="auto"/>
              <w:rPr>
                <w:rFonts w:ascii="Canva Sans" w:eastAsia="Canva Sans" w:hAnsi="Canva Sans" w:cs="Canva Sans"/>
                <w:color w:val="000000"/>
                <w:szCs w:val="26"/>
              </w:rPr>
            </w:pPr>
            <w:r>
              <w:rPr>
                <w:rFonts w:ascii="Canva Sans" w:eastAsia="Canva Sans" w:hAnsi="Canva Sans" w:cs="Canva Sans"/>
                <w:color w:val="000000"/>
                <w:szCs w:val="26"/>
              </w:rPr>
              <w:t xml:space="preserve">                                 Réussites et difficultés rencontrées : </w:t>
            </w:r>
          </w:p>
          <w:p w:rsidR="00BC7033" w:rsidRPr="009520E3" w:rsidP="00F50134">
            <w:pPr>
              <w:spacing w:before="120" w:after="0" w:line="336" w:lineRule="auto"/>
              <w:rPr>
                <w:rFonts w:ascii="Canva Sans" w:eastAsia="Canva Sans" w:hAnsi="Canva Sans" w:cs="Canva Sans"/>
                <w:color w:val="000000"/>
                <w:szCs w:val="26"/>
              </w:rPr>
            </w:pPr>
          </w:p>
        </w:tc>
      </w:tr>
      <w:tr w:rsidTr="00F50134">
        <w:tblPrEx>
          <w:tblW w:w="9030" w:type="dxa"/>
          <w:tblInd w:w="180" w:type="dxa"/>
          <w:tblLook w:val="04A0"/>
        </w:tblPrEx>
        <w:tc>
          <w:tcPr>
            <w:tcW w:w="2375" w:type="dxa"/>
            <w:tcBorders>
              <w:left w:val="single" w:sz="6" w:space="0" w:color="FFFFFF"/>
            </w:tcBorders>
            <w:shd w:val="clear" w:color="auto" w:fill="F4F4F4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3A2697">
            <w:pPr>
              <w:spacing w:before="120" w:after="120" w:line="336" w:lineRule="auto"/>
            </w:pPr>
            <w:r>
              <w:rPr>
                <w:rFonts w:ascii="Canva Sans Bold" w:eastAsia="Canva Sans Bold" w:hAnsi="Canva Sans Bold" w:cs="Canva Sans Bold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3A2697">
            <w:pPr>
              <w:spacing w:before="120" w:after="120" w:line="336" w:lineRule="auto"/>
              <w:rPr>
                <w:rFonts w:ascii="Canva Sans Bold" w:eastAsia="Canva Sans Bold" w:hAnsi="Canva Sans Bold" w:cs="Canva Sans Bold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nva Sans Bold" w:eastAsia="Canva Sans Bold" w:hAnsi="Canva Sans Bold" w:cs="Canva Sans Bold"/>
                <w:b/>
                <w:bCs/>
                <w:color w:val="000000"/>
                <w:sz w:val="24"/>
                <w:szCs w:val="24"/>
              </w:rPr>
              <w:t xml:space="preserve">Inspirations  </w:t>
            </w:r>
          </w:p>
          <w:p w:rsidR="00990D14">
            <w:pPr>
              <w:spacing w:before="120" w:after="120" w:line="336" w:lineRule="auto"/>
            </w:pPr>
          </w:p>
        </w:tc>
        <w:tc>
          <w:tcPr>
            <w:tcW w:w="6655" w:type="dxa"/>
            <w:tcBorders>
              <w:right w:val="single" w:sz="6" w:space="0" w:color="FFFFFF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3A2697" w:rsidRPr="00A03434" w:rsidP="00A03434">
            <w:pPr>
              <w:pStyle w:val="ListParagraph"/>
              <w:numPr>
                <w:ilvl w:val="0"/>
                <w:numId w:val="1"/>
              </w:numPr>
              <w:spacing w:before="120" w:after="0" w:line="336" w:lineRule="auto"/>
              <w:ind w:left="357" w:hanging="357"/>
              <w:rPr>
                <w:sz w:val="19"/>
                <w:szCs w:val="17"/>
              </w:rPr>
            </w:pPr>
            <w:r w:rsidRPr="00A03434">
              <w:rPr>
                <w:rFonts w:ascii="Canva Sans" w:eastAsia="Canva Sans" w:hAnsi="Canva Sans" w:cs="Canva Sans"/>
                <w:color w:val="000000"/>
                <w:sz w:val="19"/>
                <w:szCs w:val="17"/>
              </w:rPr>
              <w:t xml:space="preserve">D’aujourd’hui à </w:t>
            </w:r>
            <w:r w:rsidRPr="00A03434" w:rsidR="00990D14">
              <w:rPr>
                <w:rFonts w:ascii="Canva Sans" w:eastAsia="Canva Sans" w:hAnsi="Canva Sans" w:cs="Canva Sans"/>
                <w:color w:val="000000"/>
                <w:sz w:val="19"/>
                <w:szCs w:val="17"/>
              </w:rPr>
              <w:t>avril 2025, je</w:t>
            </w:r>
            <w:r w:rsidRPr="00A03434">
              <w:rPr>
                <w:rFonts w:ascii="Canva Sans" w:eastAsia="Canva Sans" w:hAnsi="Canva Sans" w:cs="Canva Sans"/>
                <w:color w:val="000000"/>
                <w:sz w:val="19"/>
                <w:szCs w:val="17"/>
              </w:rPr>
              <w:t xml:space="preserve"> me renseigne sur la faisabilité d’acheter mes produits alimentaires dans une enseigne qui propose des produits locaux et biologiques.  </w:t>
            </w:r>
          </w:p>
          <w:p w:rsidR="003A2697" w:rsidRPr="00A03434" w:rsidP="00A03434">
            <w:pPr>
              <w:pStyle w:val="ListParagraph"/>
              <w:numPr>
                <w:ilvl w:val="0"/>
                <w:numId w:val="1"/>
              </w:numPr>
              <w:spacing w:before="120" w:after="0" w:line="336" w:lineRule="auto"/>
              <w:ind w:left="357" w:hanging="357"/>
              <w:rPr>
                <w:sz w:val="19"/>
                <w:szCs w:val="17"/>
              </w:rPr>
            </w:pPr>
            <w:r w:rsidRPr="00A03434">
              <w:rPr>
                <w:rFonts w:ascii="Canva Sans" w:eastAsia="Canva Sans" w:hAnsi="Canva Sans" w:cs="Canva Sans"/>
                <w:color w:val="000000"/>
                <w:sz w:val="19"/>
                <w:szCs w:val="17"/>
              </w:rPr>
              <w:t xml:space="preserve">D’aujourd’hui </w:t>
            </w:r>
            <w:r w:rsidRPr="00A03434" w:rsidR="00990D14">
              <w:rPr>
                <w:rFonts w:ascii="Canva Sans" w:eastAsia="Canva Sans" w:hAnsi="Canva Sans" w:cs="Canva Sans"/>
                <w:color w:val="000000"/>
                <w:sz w:val="19"/>
                <w:szCs w:val="17"/>
              </w:rPr>
              <w:t>à avril 2025</w:t>
            </w:r>
            <w:r w:rsidRPr="00A03434">
              <w:rPr>
                <w:rFonts w:ascii="Canva Sans" w:eastAsia="Canva Sans" w:hAnsi="Canva Sans" w:cs="Canva Sans"/>
                <w:color w:val="000000"/>
                <w:sz w:val="19"/>
                <w:szCs w:val="17"/>
              </w:rPr>
              <w:t xml:space="preserve">, j’essaie de venir au travail à pied, en transport en communs ou en vélo au moins une fois par semaine.  </w:t>
            </w:r>
          </w:p>
          <w:p w:rsidR="003A2697" w:rsidRPr="00A03434" w:rsidP="00A03434">
            <w:pPr>
              <w:pStyle w:val="ListParagraph"/>
              <w:numPr>
                <w:ilvl w:val="0"/>
                <w:numId w:val="1"/>
              </w:numPr>
              <w:spacing w:before="120" w:after="0" w:line="336" w:lineRule="auto"/>
              <w:ind w:left="357" w:hanging="357"/>
              <w:rPr>
                <w:sz w:val="19"/>
                <w:szCs w:val="17"/>
              </w:rPr>
            </w:pPr>
            <w:r w:rsidRPr="00A03434">
              <w:rPr>
                <w:rFonts w:ascii="Canva Sans" w:eastAsia="Canva Sans" w:hAnsi="Canva Sans" w:cs="Canva Sans"/>
                <w:color w:val="000000"/>
                <w:sz w:val="19"/>
                <w:szCs w:val="17"/>
              </w:rPr>
              <w:t xml:space="preserve">D’aujourd’hui à </w:t>
            </w:r>
            <w:r w:rsidRPr="00A03434" w:rsidR="00990D14">
              <w:rPr>
                <w:rFonts w:ascii="Canva Sans" w:eastAsia="Canva Sans" w:hAnsi="Canva Sans" w:cs="Canva Sans"/>
                <w:color w:val="000000"/>
                <w:sz w:val="19"/>
                <w:szCs w:val="17"/>
              </w:rPr>
              <w:t>avril 2025, j’essaie</w:t>
            </w:r>
            <w:r w:rsidRPr="00A03434">
              <w:rPr>
                <w:rFonts w:ascii="Canva Sans" w:eastAsia="Canva Sans" w:hAnsi="Canva Sans" w:cs="Canva Sans"/>
                <w:color w:val="000000"/>
                <w:sz w:val="19"/>
                <w:szCs w:val="17"/>
              </w:rPr>
              <w:t xml:space="preserve"> de faire mes courses 100% en vrac avec mes propres sacs et contenants.  </w:t>
            </w:r>
          </w:p>
          <w:p w:rsidR="003A2697" w:rsidRPr="00A03434" w:rsidP="00A03434">
            <w:pPr>
              <w:pStyle w:val="ListParagraph"/>
              <w:numPr>
                <w:ilvl w:val="0"/>
                <w:numId w:val="1"/>
              </w:numPr>
              <w:spacing w:before="120" w:after="0" w:line="336" w:lineRule="auto"/>
              <w:ind w:left="357" w:hanging="357"/>
              <w:rPr>
                <w:sz w:val="19"/>
                <w:szCs w:val="17"/>
              </w:rPr>
            </w:pPr>
            <w:r w:rsidRPr="00A03434">
              <w:rPr>
                <w:rFonts w:ascii="Canva Sans" w:eastAsia="Canva Sans" w:hAnsi="Canva Sans" w:cs="Canva Sans"/>
                <w:color w:val="000000"/>
                <w:sz w:val="19"/>
                <w:szCs w:val="17"/>
              </w:rPr>
              <w:t xml:space="preserve">D’ici </w:t>
            </w:r>
            <w:r w:rsidRPr="00A03434" w:rsidR="00990D14">
              <w:rPr>
                <w:rFonts w:ascii="Canva Sans" w:eastAsia="Canva Sans" w:hAnsi="Canva Sans" w:cs="Canva Sans"/>
                <w:color w:val="000000"/>
                <w:sz w:val="19"/>
                <w:szCs w:val="17"/>
              </w:rPr>
              <w:t>avril 2025</w:t>
            </w:r>
            <w:r w:rsidRPr="00A03434" w:rsidR="00C8061E">
              <w:rPr>
                <w:rFonts w:ascii="Canva Sans" w:eastAsia="Canva Sans" w:hAnsi="Canva Sans" w:cs="Canva Sans"/>
                <w:color w:val="000000"/>
                <w:sz w:val="19"/>
                <w:szCs w:val="17"/>
              </w:rPr>
              <w:t xml:space="preserve">, je </w:t>
            </w:r>
            <w:r w:rsidRPr="00A03434" w:rsidR="009D1E76">
              <w:rPr>
                <w:rFonts w:ascii="Canva Sans" w:eastAsia="Canva Sans" w:hAnsi="Canva Sans" w:cs="Canva Sans"/>
                <w:color w:val="000000"/>
                <w:sz w:val="19"/>
                <w:szCs w:val="17"/>
              </w:rPr>
              <w:t>crée</w:t>
            </w:r>
            <w:r w:rsidRPr="00A03434">
              <w:rPr>
                <w:rFonts w:ascii="Canva Sans" w:eastAsia="Canva Sans" w:hAnsi="Canva Sans" w:cs="Canva Sans"/>
                <w:color w:val="000000"/>
                <w:sz w:val="19"/>
                <w:szCs w:val="17"/>
              </w:rPr>
              <w:t xml:space="preserve"> une zone de refuge pour la biodiversité dans mon jardin (tas de bois, de pierre, de feuilles, zone non fauchées...). </w:t>
            </w:r>
          </w:p>
          <w:p w:rsidR="003A2697" w:rsidRPr="00A03434" w:rsidP="00A03434">
            <w:pPr>
              <w:pStyle w:val="ListParagraph"/>
              <w:numPr>
                <w:ilvl w:val="0"/>
                <w:numId w:val="1"/>
              </w:numPr>
              <w:spacing w:before="120" w:after="0" w:line="336" w:lineRule="auto"/>
              <w:ind w:left="357" w:hanging="357"/>
              <w:rPr>
                <w:sz w:val="19"/>
                <w:szCs w:val="17"/>
              </w:rPr>
            </w:pPr>
            <w:r w:rsidRPr="00A03434">
              <w:rPr>
                <w:rFonts w:ascii="Canva Sans" w:eastAsia="Canva Sans" w:hAnsi="Canva Sans" w:cs="Canva Sans"/>
                <w:color w:val="000000"/>
                <w:sz w:val="19"/>
                <w:szCs w:val="17"/>
              </w:rPr>
              <w:t xml:space="preserve">D'ici </w:t>
            </w:r>
            <w:r w:rsidRPr="00A03434" w:rsidR="00990D14">
              <w:rPr>
                <w:rFonts w:ascii="Canva Sans" w:eastAsia="Canva Sans" w:hAnsi="Canva Sans" w:cs="Canva Sans"/>
                <w:color w:val="000000"/>
                <w:sz w:val="19"/>
                <w:szCs w:val="17"/>
              </w:rPr>
              <w:t>avril 2025</w:t>
            </w:r>
            <w:r w:rsidRPr="00A03434">
              <w:rPr>
                <w:rFonts w:ascii="Canva Sans" w:eastAsia="Canva Sans" w:hAnsi="Canva Sans" w:cs="Canva Sans"/>
                <w:color w:val="000000"/>
                <w:sz w:val="19"/>
                <w:szCs w:val="17"/>
              </w:rPr>
              <w:t xml:space="preserve">, j’installe un compost à mon domicile et composterai au moins 50% de mes déchets organiques. </w:t>
            </w:r>
          </w:p>
          <w:p w:rsidR="003A2697" w:rsidRPr="00030211" w:rsidP="00A03434">
            <w:pPr>
              <w:pStyle w:val="ListParagraph"/>
              <w:numPr>
                <w:ilvl w:val="0"/>
                <w:numId w:val="1"/>
              </w:numPr>
              <w:spacing w:before="120" w:after="0" w:line="336" w:lineRule="auto"/>
              <w:ind w:left="357" w:hanging="357"/>
              <w:rPr>
                <w:sz w:val="19"/>
                <w:szCs w:val="17"/>
              </w:rPr>
            </w:pPr>
            <w:r w:rsidRPr="00A03434">
              <w:rPr>
                <w:rFonts w:ascii="Canva Sans" w:eastAsia="Canva Sans" w:hAnsi="Canva Sans" w:cs="Canva Sans"/>
                <w:color w:val="000000"/>
                <w:sz w:val="19"/>
                <w:szCs w:val="17"/>
              </w:rPr>
              <w:t xml:space="preserve">D'ici </w:t>
            </w:r>
            <w:r w:rsidRPr="00A03434" w:rsidR="00990D14">
              <w:rPr>
                <w:rFonts w:ascii="Canva Sans" w:eastAsia="Canva Sans" w:hAnsi="Canva Sans" w:cs="Canva Sans"/>
                <w:color w:val="000000"/>
                <w:sz w:val="19"/>
                <w:szCs w:val="17"/>
              </w:rPr>
              <w:t>avril 2025</w:t>
            </w:r>
            <w:r w:rsidRPr="00A03434">
              <w:rPr>
                <w:rFonts w:ascii="Canva Sans" w:eastAsia="Canva Sans" w:hAnsi="Canva Sans" w:cs="Canva Sans"/>
                <w:color w:val="000000"/>
                <w:sz w:val="19"/>
                <w:szCs w:val="17"/>
              </w:rPr>
              <w:t xml:space="preserve">, j'installerai des aérateurs de robinet et des dispositifs d'économie d'eau dans toutes les salles de bains et cuisines de ma maison, réduisant ainsi ma consommation d'eau de 20%.  </w:t>
            </w:r>
          </w:p>
          <w:p w:rsidR="00030211" w:rsidRPr="00030211" w:rsidP="00030211">
            <w:pPr>
              <w:pStyle w:val="ListParagraph"/>
              <w:numPr>
                <w:ilvl w:val="0"/>
                <w:numId w:val="1"/>
              </w:numPr>
              <w:spacing w:before="120" w:after="0" w:line="336" w:lineRule="auto"/>
              <w:ind w:left="357" w:hanging="357"/>
              <w:rPr>
                <w:sz w:val="19"/>
                <w:szCs w:val="17"/>
              </w:rPr>
            </w:pPr>
            <w:r w:rsidRPr="00A03434">
              <w:rPr>
                <w:rFonts w:ascii="Canva Sans" w:eastAsia="Canva Sans" w:hAnsi="Canva Sans" w:cs="Canva Sans"/>
                <w:color w:val="000000"/>
                <w:sz w:val="19"/>
                <w:szCs w:val="17"/>
              </w:rPr>
              <w:t xml:space="preserve">D’aujourd’hui à avril 2025, je choisis 1 repas végétarien ou </w:t>
            </w:r>
            <w:r w:rsidRPr="00A03434">
              <w:rPr>
                <w:rFonts w:ascii="Canva Sans" w:eastAsia="Canva Sans" w:hAnsi="Canva Sans" w:cs="Canva Sans"/>
                <w:color w:val="000000"/>
                <w:sz w:val="19"/>
                <w:szCs w:val="17"/>
              </w:rPr>
              <w:t>végan</w:t>
            </w:r>
            <w:r w:rsidRPr="00A03434">
              <w:rPr>
                <w:rFonts w:ascii="Canva Sans" w:eastAsia="Canva Sans" w:hAnsi="Canva Sans" w:cs="Canva Sans"/>
                <w:color w:val="000000"/>
                <w:sz w:val="19"/>
                <w:szCs w:val="17"/>
              </w:rPr>
              <w:t xml:space="preserve"> sur deux le midi en semaine. </w:t>
            </w:r>
          </w:p>
          <w:p w:rsidR="003A2697" w:rsidRPr="00A03434" w:rsidP="00A03434">
            <w:pPr>
              <w:pStyle w:val="ListParagraph"/>
              <w:numPr>
                <w:ilvl w:val="0"/>
                <w:numId w:val="1"/>
              </w:numPr>
              <w:spacing w:before="120" w:after="0" w:line="336" w:lineRule="auto"/>
              <w:ind w:left="357" w:hanging="357"/>
              <w:rPr>
                <w:sz w:val="19"/>
                <w:szCs w:val="17"/>
              </w:rPr>
            </w:pPr>
            <w:r w:rsidRPr="00A03434">
              <w:rPr>
                <w:rFonts w:ascii="Canva Sans" w:eastAsia="Canva Sans" w:hAnsi="Canva Sans" w:cs="Canva Sans"/>
                <w:color w:val="000000"/>
                <w:sz w:val="19"/>
                <w:szCs w:val="17"/>
              </w:rPr>
              <w:t>D’aujourd’hui à</w:t>
            </w:r>
            <w:r w:rsidRPr="00A03434" w:rsidR="00344D8C">
              <w:rPr>
                <w:rFonts w:ascii="Canva Sans" w:eastAsia="Canva Sans" w:hAnsi="Canva Sans" w:cs="Canva Sans"/>
                <w:color w:val="000000"/>
                <w:sz w:val="19"/>
                <w:szCs w:val="17"/>
              </w:rPr>
              <w:t xml:space="preserve"> </w:t>
            </w:r>
            <w:r w:rsidRPr="00A03434">
              <w:rPr>
                <w:rFonts w:ascii="Canva Sans" w:eastAsia="Canva Sans" w:hAnsi="Canva Sans" w:cs="Canva Sans"/>
                <w:color w:val="000000"/>
                <w:sz w:val="19"/>
                <w:szCs w:val="17"/>
              </w:rPr>
              <w:t>avril 2025</w:t>
            </w:r>
            <w:r w:rsidRPr="00A03434" w:rsidR="00344D8C">
              <w:rPr>
                <w:rFonts w:ascii="Canva Sans" w:eastAsia="Canva Sans" w:hAnsi="Canva Sans" w:cs="Canva Sans"/>
                <w:color w:val="000000"/>
                <w:sz w:val="19"/>
                <w:szCs w:val="17"/>
              </w:rPr>
              <w:t xml:space="preserve">, j’utilise une gourde et n’achète plus d’eau en bouteille.  </w:t>
            </w:r>
          </w:p>
          <w:p w:rsidR="003A2697" w:rsidRPr="00A03434" w:rsidP="00A03434">
            <w:pPr>
              <w:pStyle w:val="ListParagraph"/>
              <w:numPr>
                <w:ilvl w:val="0"/>
                <w:numId w:val="1"/>
              </w:numPr>
              <w:spacing w:before="120" w:after="0" w:line="336" w:lineRule="auto"/>
              <w:ind w:left="357" w:hanging="357"/>
              <w:rPr>
                <w:sz w:val="19"/>
                <w:szCs w:val="17"/>
              </w:rPr>
            </w:pPr>
            <w:r w:rsidRPr="00A03434">
              <w:rPr>
                <w:rFonts w:ascii="Canva Sans" w:eastAsia="Canva Sans" w:hAnsi="Canva Sans" w:cs="Canva Sans"/>
                <w:color w:val="000000"/>
                <w:sz w:val="19"/>
                <w:szCs w:val="17"/>
              </w:rPr>
              <w:t>D’aujourd’hui à</w:t>
            </w:r>
            <w:r w:rsidRPr="00A03434" w:rsidR="00344D8C">
              <w:rPr>
                <w:rFonts w:ascii="Canva Sans" w:eastAsia="Canva Sans" w:hAnsi="Canva Sans" w:cs="Canva Sans"/>
                <w:color w:val="000000"/>
                <w:sz w:val="19"/>
                <w:szCs w:val="17"/>
              </w:rPr>
              <w:t xml:space="preserve"> avril  2025, j’imprime le calendrier des fruits et légumes de saison, et organise mes courses en fonction de celui-ci (</w:t>
            </w:r>
            <w:hyperlink r:id="rId9">
              <w:r w:rsidRPr="00A03434" w:rsidR="00344D8C">
                <w:rPr>
                  <w:rFonts w:ascii="Canva Sans" w:eastAsia="Canva Sans" w:hAnsi="Canva Sans" w:cs="Canva Sans"/>
                  <w:color w:val="1A62FF"/>
                  <w:sz w:val="19"/>
                  <w:szCs w:val="17"/>
                  <w:u w:val="single" w:color="1A62FF"/>
                </w:rPr>
                <w:t>https://farm.coop/calendrier-fruits-legumes-belges/</w:t>
              </w:r>
            </w:hyperlink>
            <w:r w:rsidRPr="00A03434" w:rsidR="00344D8C">
              <w:rPr>
                <w:rFonts w:ascii="Canva Sans" w:eastAsia="Canva Sans" w:hAnsi="Canva Sans" w:cs="Canva Sans"/>
                <w:color w:val="000000"/>
                <w:sz w:val="19"/>
                <w:szCs w:val="17"/>
              </w:rPr>
              <w:t xml:space="preserve">). </w:t>
            </w:r>
          </w:p>
          <w:p w:rsidR="003A2697" w:rsidRPr="00A03434" w:rsidP="00A03434">
            <w:pPr>
              <w:pStyle w:val="ListParagraph"/>
              <w:numPr>
                <w:ilvl w:val="0"/>
                <w:numId w:val="1"/>
              </w:numPr>
              <w:spacing w:before="120" w:after="0" w:line="336" w:lineRule="auto"/>
              <w:ind w:left="357" w:hanging="357"/>
              <w:rPr>
                <w:sz w:val="19"/>
                <w:szCs w:val="17"/>
              </w:rPr>
            </w:pPr>
            <w:r w:rsidRPr="00A03434">
              <w:rPr>
                <w:rFonts w:ascii="Canva Sans" w:eastAsia="Canva Sans" w:hAnsi="Canva Sans" w:cs="Canva Sans"/>
                <w:color w:val="000000"/>
                <w:sz w:val="19"/>
                <w:szCs w:val="17"/>
              </w:rPr>
              <w:t>D’aujourd’hui à</w:t>
            </w:r>
            <w:r w:rsidRPr="00A03434" w:rsidR="00344D8C">
              <w:rPr>
                <w:rFonts w:ascii="Canva Sans" w:eastAsia="Canva Sans" w:hAnsi="Canva Sans" w:cs="Canva Sans"/>
                <w:color w:val="000000"/>
                <w:sz w:val="19"/>
                <w:szCs w:val="17"/>
              </w:rPr>
              <w:t xml:space="preserve"> </w:t>
            </w:r>
            <w:r w:rsidRPr="00A03434">
              <w:rPr>
                <w:rFonts w:ascii="Canva Sans" w:eastAsia="Canva Sans" w:hAnsi="Canva Sans" w:cs="Canva Sans"/>
                <w:color w:val="000000"/>
                <w:sz w:val="19"/>
                <w:szCs w:val="17"/>
              </w:rPr>
              <w:t>avril 2025</w:t>
            </w:r>
            <w:r w:rsidRPr="00A03434" w:rsidR="00344D8C">
              <w:rPr>
                <w:rFonts w:ascii="Canva Sans" w:eastAsia="Canva Sans" w:hAnsi="Canva Sans" w:cs="Canva Sans"/>
                <w:color w:val="000000"/>
                <w:sz w:val="19"/>
                <w:szCs w:val="17"/>
              </w:rPr>
              <w:t xml:space="preserve">, je suis le schéma décisionnel “j’envisage d’acheter un truc” pour tous mes achats de plus de 50€ l’unité.  </w:t>
            </w:r>
          </w:p>
          <w:p w:rsidR="003A2697" w:rsidRPr="00A03434" w:rsidP="00A03434">
            <w:pPr>
              <w:pStyle w:val="ListParagraph"/>
              <w:numPr>
                <w:ilvl w:val="0"/>
                <w:numId w:val="1"/>
              </w:numPr>
              <w:spacing w:before="120" w:after="0" w:line="336" w:lineRule="auto"/>
              <w:ind w:left="357" w:hanging="357"/>
              <w:rPr>
                <w:sz w:val="19"/>
                <w:szCs w:val="17"/>
              </w:rPr>
            </w:pPr>
            <w:r w:rsidRPr="00A03434">
              <w:rPr>
                <w:rFonts w:ascii="Canva Sans" w:eastAsia="Canva Sans" w:hAnsi="Canva Sans" w:cs="Canva Sans"/>
                <w:color w:val="000000"/>
                <w:sz w:val="19"/>
                <w:szCs w:val="17"/>
              </w:rPr>
              <w:t>D’ici avril  2025, je réalise le jeu des 5 plats WWF sur minimum 5 collègues (</w:t>
            </w:r>
            <w:hyperlink r:id="rId10">
              <w:r w:rsidRPr="00A03434">
                <w:rPr>
                  <w:rFonts w:ascii="Canva Sans" w:eastAsia="Canva Sans" w:hAnsi="Canva Sans" w:cs="Canva Sans"/>
                  <w:color w:val="1A62FF"/>
                  <w:sz w:val="19"/>
                  <w:szCs w:val="17"/>
                  <w:u w:val="single" w:color="1A62FF"/>
                </w:rPr>
                <w:t>https://wwf.be/fr/ecoles/la-nature-dans-notre-assiette-jeux-sur-lalimentation-durable</w:t>
              </w:r>
            </w:hyperlink>
            <w:r w:rsidRPr="00A03434">
              <w:rPr>
                <w:rFonts w:ascii="Canva Sans" w:eastAsia="Canva Sans" w:hAnsi="Canva Sans" w:cs="Canva Sans"/>
                <w:color w:val="000000"/>
                <w:sz w:val="19"/>
                <w:szCs w:val="17"/>
              </w:rPr>
              <w:t xml:space="preserve">).  </w:t>
            </w:r>
          </w:p>
          <w:p w:rsidR="003A2697" w:rsidRPr="00A03434" w:rsidP="00A03434">
            <w:pPr>
              <w:pStyle w:val="ListParagraph"/>
              <w:numPr>
                <w:ilvl w:val="0"/>
                <w:numId w:val="1"/>
              </w:numPr>
              <w:spacing w:before="120" w:after="0" w:line="336" w:lineRule="auto"/>
              <w:ind w:left="357" w:hanging="357"/>
              <w:rPr>
                <w:sz w:val="19"/>
                <w:szCs w:val="17"/>
              </w:rPr>
            </w:pPr>
            <w:r w:rsidRPr="00A03434">
              <w:rPr>
                <w:rFonts w:ascii="Canva Sans" w:eastAsia="Canva Sans" w:hAnsi="Canva Sans" w:cs="Canva Sans"/>
                <w:color w:val="000000"/>
                <w:sz w:val="19"/>
                <w:szCs w:val="17"/>
              </w:rPr>
              <w:t>D’aujourd’hui à</w:t>
            </w:r>
            <w:r w:rsidRPr="00A03434" w:rsidR="00344D8C">
              <w:rPr>
                <w:rFonts w:ascii="Canva Sans" w:eastAsia="Canva Sans" w:hAnsi="Canva Sans" w:cs="Canva Sans"/>
                <w:color w:val="000000"/>
                <w:sz w:val="19"/>
                <w:szCs w:val="17"/>
              </w:rPr>
              <w:t xml:space="preserve"> </w:t>
            </w:r>
            <w:r w:rsidRPr="00A03434">
              <w:rPr>
                <w:rFonts w:ascii="Canva Sans" w:eastAsia="Canva Sans" w:hAnsi="Canva Sans" w:cs="Canva Sans"/>
                <w:color w:val="000000"/>
                <w:sz w:val="19"/>
                <w:szCs w:val="17"/>
              </w:rPr>
              <w:t xml:space="preserve">avril 2025, je demande </w:t>
            </w:r>
            <w:r w:rsidRPr="00A03434" w:rsidR="00344D8C">
              <w:rPr>
                <w:rFonts w:ascii="Canva Sans" w:eastAsia="Canva Sans" w:hAnsi="Canva Sans" w:cs="Canva Sans"/>
                <w:color w:val="000000"/>
                <w:sz w:val="19"/>
                <w:szCs w:val="17"/>
              </w:rPr>
              <w:t xml:space="preserve">un thermomètre dans mon espace de travail et me chauffe à 19°C, m’habillant en conséquence.  </w:t>
            </w:r>
          </w:p>
        </w:tc>
      </w:tr>
      <w:tr w:rsidTr="00F50134">
        <w:tblPrEx>
          <w:tblW w:w="9030" w:type="dxa"/>
          <w:tblInd w:w="180" w:type="dxa"/>
          <w:tblLook w:val="04A0"/>
        </w:tblPrEx>
        <w:tc>
          <w:tcPr>
            <w:tcW w:w="2375" w:type="dxa"/>
            <w:tcBorders>
              <w:left w:val="single" w:sz="6" w:space="0" w:color="FFFFFF"/>
            </w:tcBorders>
            <w:shd w:val="clear" w:color="auto" w:fill="F4F4F4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3A2697">
            <w:pPr>
              <w:spacing w:before="120" w:after="120" w:line="336" w:lineRule="auto"/>
            </w:pPr>
            <w:r>
              <w:rPr>
                <w:rFonts w:ascii="Canva Sans Bold" w:eastAsia="Canva Sans Bold" w:hAnsi="Canva Sans Bold" w:cs="Canva Sans Bold"/>
                <w:b/>
                <w:bCs/>
                <w:color w:val="000000"/>
                <w:sz w:val="24"/>
                <w:szCs w:val="24"/>
              </w:rPr>
              <w:t>Besoin d’aide</w:t>
            </w:r>
            <w:r w:rsidR="00F50134">
              <w:rPr>
                <w:rFonts w:ascii="Canva Sans Bold" w:eastAsia="Canva Sans Bold" w:hAnsi="Canva Sans Bold" w:cs="Canva Sans Bold"/>
                <w:b/>
                <w:bCs/>
                <w:color w:val="000000"/>
                <w:sz w:val="24"/>
                <w:szCs w:val="24"/>
              </w:rPr>
              <w:t xml:space="preserve"> ? </w:t>
            </w:r>
          </w:p>
        </w:tc>
        <w:tc>
          <w:tcPr>
            <w:tcW w:w="6655" w:type="dxa"/>
            <w:tcBorders>
              <w:right w:val="single" w:sz="6" w:space="0" w:color="FFFFFF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3A2697">
            <w:pPr>
              <w:spacing w:before="120" w:after="120" w:line="336" w:lineRule="auto"/>
            </w:pPr>
            <w:r>
              <w:rPr>
                <w:rFonts w:ascii="Canva Sans" w:eastAsia="Canva Sans" w:hAnsi="Canva Sans" w:cs="Canva Sans"/>
                <w:color w:val="000000"/>
                <w:sz w:val="20"/>
                <w:szCs w:val="20"/>
              </w:rPr>
              <w:t>N’hésitez pas à contacter</w:t>
            </w:r>
            <w:r w:rsidRPr="00F50134" w:rsidR="00F50134">
              <w:rPr>
                <w:rFonts w:ascii="Canva Sans" w:eastAsia="Canva Sans" w:hAnsi="Canva Sans" w:cs="Canva Sans"/>
                <w:color w:val="000000"/>
                <w:sz w:val="20"/>
                <w:szCs w:val="20"/>
              </w:rPr>
              <w:t xml:space="preserve"> par mail </w:t>
            </w:r>
            <w:r>
              <w:rPr>
                <w:rFonts w:ascii="Canva Sans" w:eastAsia="Canva Sans" w:hAnsi="Canva Sans" w:cs="Canva Sans"/>
                <w:color w:val="000000"/>
                <w:sz w:val="20"/>
                <w:szCs w:val="20"/>
              </w:rPr>
              <w:t xml:space="preserve">Igor </w:t>
            </w:r>
            <w:r w:rsidRPr="00F50134" w:rsidR="00F50134">
              <w:rPr>
                <w:rFonts w:ascii="Canva Sans" w:eastAsia="Canva Sans" w:hAnsi="Canva Sans" w:cs="Canva Sans"/>
                <w:color w:val="000000"/>
                <w:sz w:val="20"/>
                <w:szCs w:val="20"/>
              </w:rPr>
              <w:t>à i.bareel@seneffe.be ou par téléphone interne +321 ou au 064 52 17 21.</w:t>
            </w:r>
          </w:p>
        </w:tc>
      </w:tr>
    </w:tbl>
    <w:p w:rsidR="003A2697">
      <w:pPr>
        <w:spacing w:before="120" w:after="120" w:line="336" w:lineRule="auto"/>
        <w:sectPr>
          <w:headerReference w:type="default" r:id="rId11"/>
          <w:footerReference w:type="default" r:id="rId12"/>
          <w:pgSz w:w="11910" w:h="16845"/>
          <w:pgMar w:top="1417" w:right="1417" w:bottom="1417" w:left="1417" w:header="720" w:footer="720" w:gutter="0"/>
          <w:cols w:space="720"/>
        </w:sectPr>
      </w:pPr>
    </w:p>
    <w:p w:rsidR="0043387B" w:rsidP="006712E5">
      <w:pPr>
        <w:pBdr>
          <w:bottom w:val="single" w:sz="4" w:space="1" w:color="auto"/>
        </w:pBdr>
        <w:spacing w:after="200" w:line="276" w:lineRule="auto"/>
        <w:rPr>
          <w:rFonts w:ascii="Century Gothic" w:eastAsia="Calibri" w:hAnsi="Century Gothic" w:cs="Arial"/>
          <w:b/>
          <w:sz w:val="28"/>
          <w:szCs w:val="32"/>
          <w:lang w:val="fr-BE" w:eastAsia="en-US" w:bidi="ar-SA"/>
        </w:rPr>
      </w:pPr>
    </w:p>
    <w:p w:rsidR="007A3F1A" w:rsidRPr="00A26F3F" w:rsidP="00C34B4C">
      <w:pPr>
        <w:pBdr>
          <w:bottom w:val="single" w:sz="4" w:space="1" w:color="auto"/>
        </w:pBdr>
        <w:spacing w:after="200" w:line="276" w:lineRule="auto"/>
        <w:jc w:val="center"/>
        <w:rPr>
          <w:rFonts w:ascii="Century Gothic" w:eastAsia="Calibri" w:hAnsi="Century Gothic" w:cs="Arial"/>
          <w:b/>
          <w:sz w:val="28"/>
          <w:szCs w:val="32"/>
          <w:lang w:val="fr-BE" w:eastAsia="en-US" w:bidi="ar-SA"/>
        </w:rPr>
      </w:pPr>
      <w:r>
        <w:rPr>
          <w:rFonts w:ascii="Century Gothic" w:hAnsi="Century Gothic" w:eastAsiaTheme="minorHAnsi" w:cs="Arial"/>
          <w:b/>
          <w:sz w:val="28"/>
          <w:szCs w:val="32"/>
          <w:lang w:val="fr-BE" w:eastAsia="en-US" w:bidi="ar-SA"/>
        </w:rPr>
        <w:t xml:space="preserve">ECO TEAM </w:t>
      </w:r>
      <w:r w:rsidRPr="00A26F3F">
        <w:rPr>
          <w:rFonts w:ascii="Century Gothic" w:hAnsi="Century Gothic" w:eastAsiaTheme="minorHAnsi" w:cs="Arial"/>
          <w:b/>
          <w:sz w:val="28"/>
          <w:szCs w:val="32"/>
          <w:lang w:val="fr-BE" w:eastAsia="en-US" w:bidi="ar-SA"/>
        </w:rPr>
        <w:t>Fiche Action</w:t>
      </w:r>
      <w:r w:rsidR="0043387B">
        <w:rPr>
          <w:rFonts w:ascii="Century Gothic" w:hAnsi="Century Gothic" w:eastAsiaTheme="minorHAnsi" w:cs="Arial"/>
          <w:b/>
          <w:sz w:val="28"/>
          <w:szCs w:val="32"/>
          <w:lang w:val="fr-BE" w:eastAsia="en-US" w:bidi="ar-SA"/>
        </w:rPr>
        <w:t xml:space="preserve"> </w:t>
      </w:r>
    </w:p>
    <w:tbl>
      <w:tblPr>
        <w:tblStyle w:val="TableGrid"/>
        <w:tblW w:w="10284" w:type="dxa"/>
        <w:jc w:val="center"/>
        <w:tblLayout w:type="fixed"/>
        <w:tblLook w:val="04A0"/>
      </w:tblPr>
      <w:tblGrid>
        <w:gridCol w:w="1678"/>
        <w:gridCol w:w="451"/>
        <w:gridCol w:w="3253"/>
        <w:gridCol w:w="2410"/>
        <w:gridCol w:w="2492"/>
      </w:tblGrid>
      <w:tr w:rsidTr="008A37D0">
        <w:tblPrEx>
          <w:tblW w:w="10284" w:type="dxa"/>
          <w:tblLayout w:type="fixed"/>
          <w:tblLook w:val="04A0"/>
        </w:tblPrEx>
        <w:trPr>
          <w:gridAfter w:val="1"/>
          <w:wAfter w:w="2492" w:type="dxa"/>
          <w:trHeight w:val="494"/>
        </w:trPr>
        <w:tc>
          <w:tcPr>
            <w:tcW w:w="1678" w:type="dxa"/>
            <w:shd w:val="clear" w:color="auto" w:fill="F79646"/>
            <w:vAlign w:val="center"/>
          </w:tcPr>
          <w:p w:rsidR="00D520BF" w:rsidRPr="005E0D00" w:rsidP="00C34B4C">
            <w:pPr>
              <w:rPr>
                <w:rFonts w:ascii="Century Gothic" w:hAnsi="Century Gothic"/>
                <w:b/>
                <w:color w:val="FFFFFF"/>
                <w:sz w:val="24"/>
                <w:szCs w:val="22"/>
                <w:lang w:val="fr-BE" w:bidi="ar-SA"/>
              </w:rPr>
            </w:pPr>
            <w:r w:rsidRPr="008A37D0">
              <w:rPr>
                <w:rFonts w:ascii="Century Gothic" w:hAnsi="Century Gothic" w:eastAsiaTheme="minorHAnsi" w:cstheme="minorBidi"/>
                <w:b/>
                <w:color w:val="FFFFFF"/>
                <w:sz w:val="22"/>
                <w:szCs w:val="22"/>
                <w:lang w:val="fr-BE" w:bidi="ar-SA"/>
              </w:rPr>
              <w:t>Intitulé de l’action</w:t>
            </w:r>
          </w:p>
        </w:tc>
        <w:tc>
          <w:tcPr>
            <w:tcW w:w="6114" w:type="dxa"/>
            <w:gridSpan w:val="3"/>
            <w:shd w:val="clear" w:color="auto" w:fill="auto"/>
            <w:vAlign w:val="center"/>
          </w:tcPr>
          <w:p w:rsidR="00D520BF" w:rsidRPr="00A26F3F" w:rsidP="00C34B4C">
            <w:pPr>
              <w:rPr>
                <w:rFonts w:ascii="Century Gothic" w:hAnsi="Century Gothic"/>
                <w:b/>
                <w:sz w:val="20"/>
                <w:szCs w:val="22"/>
                <w:lang w:val="fr-BE" w:bidi="ar-SA"/>
              </w:rPr>
            </w:pPr>
          </w:p>
        </w:tc>
      </w:tr>
      <w:tr w:rsidTr="008A37D0">
        <w:tblPrEx>
          <w:tblW w:w="10284" w:type="dxa"/>
          <w:tblLayout w:type="fixed"/>
          <w:tblLook w:val="04A0"/>
        </w:tblPrEx>
        <w:trPr>
          <w:gridAfter w:val="1"/>
          <w:wAfter w:w="2492" w:type="dxa"/>
        </w:trPr>
        <w:tc>
          <w:tcPr>
            <w:tcW w:w="7792" w:type="dxa"/>
            <w:gridSpan w:val="4"/>
            <w:shd w:val="clear" w:color="auto" w:fill="B6DDE8"/>
          </w:tcPr>
          <w:p w:rsidR="00D520BF" w:rsidRPr="00A26F3F" w:rsidP="00815807">
            <w:pPr>
              <w:rPr>
                <w:rFonts w:ascii="Century Gothic" w:hAnsi="Century Gothic"/>
                <w:b/>
                <w:sz w:val="20"/>
                <w:szCs w:val="22"/>
                <w:lang w:val="fr-BE" w:bidi="ar-SA"/>
              </w:rPr>
            </w:pPr>
            <w:r w:rsidRPr="00A26F3F">
              <w:rPr>
                <w:rFonts w:ascii="Century Gothic" w:hAnsi="Century Gothic" w:eastAsiaTheme="minorHAnsi" w:cstheme="minorBidi"/>
                <w:b/>
                <w:sz w:val="20"/>
                <w:szCs w:val="22"/>
                <w:lang w:val="fr-BE" w:bidi="ar-SA"/>
              </w:rPr>
              <w:t>Description succincte de l'action </w:t>
            </w:r>
            <w:r>
              <w:rPr>
                <w:rFonts w:ascii="Century Gothic" w:hAnsi="Century Gothic" w:eastAsiaTheme="minorHAnsi" w:cstheme="minorBidi"/>
                <w:b/>
                <w:sz w:val="20"/>
                <w:szCs w:val="22"/>
                <w:lang w:val="fr-BE" w:bidi="ar-SA"/>
              </w:rPr>
              <w:t xml:space="preserve">(SMART) </w:t>
            </w:r>
            <w:r w:rsidRPr="00A26F3F">
              <w:rPr>
                <w:rFonts w:ascii="Century Gothic" w:hAnsi="Century Gothic" w:eastAsiaTheme="minorHAnsi" w:cstheme="minorBidi"/>
                <w:b/>
                <w:sz w:val="20"/>
                <w:szCs w:val="22"/>
                <w:lang w:val="fr-BE" w:bidi="ar-SA"/>
              </w:rPr>
              <w:t>:</w:t>
            </w:r>
          </w:p>
        </w:tc>
      </w:tr>
      <w:tr w:rsidTr="008A37D0">
        <w:tblPrEx>
          <w:tblW w:w="10284" w:type="dxa"/>
          <w:tblLayout w:type="fixed"/>
          <w:tblLook w:val="04A0"/>
        </w:tblPrEx>
        <w:trPr>
          <w:gridAfter w:val="1"/>
          <w:wAfter w:w="2492" w:type="dxa"/>
        </w:trPr>
        <w:tc>
          <w:tcPr>
            <w:tcW w:w="7792" w:type="dxa"/>
            <w:gridSpan w:val="4"/>
          </w:tcPr>
          <w:p w:rsidR="00D520BF" w:rsidRPr="00A26F3F" w:rsidP="00815807">
            <w:pPr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  <w:p w:rsidR="00D520BF" w:rsidP="00A26F3F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  <w:p w:rsidR="00D520BF" w:rsidP="00A26F3F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  <w:p w:rsidR="00D520BF" w:rsidRPr="00A26F3F" w:rsidP="00A26F3F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</w:tc>
      </w:tr>
      <w:tr w:rsidTr="008A37D0">
        <w:tblPrEx>
          <w:tblW w:w="10284" w:type="dxa"/>
          <w:tblLayout w:type="fixed"/>
          <w:tblLook w:val="04A0"/>
        </w:tblPrEx>
        <w:trPr>
          <w:gridAfter w:val="1"/>
          <w:wAfter w:w="2492" w:type="dxa"/>
        </w:trPr>
        <w:tc>
          <w:tcPr>
            <w:tcW w:w="7792" w:type="dxa"/>
            <w:gridSpan w:val="4"/>
            <w:shd w:val="clear" w:color="auto" w:fill="B6DDE8"/>
          </w:tcPr>
          <w:p w:rsidR="00D520BF" w:rsidRPr="00A26F3F" w:rsidP="00815807">
            <w:pPr>
              <w:rPr>
                <w:rFonts w:ascii="Century Gothic" w:hAnsi="Century Gothic"/>
                <w:b/>
                <w:sz w:val="20"/>
                <w:szCs w:val="22"/>
                <w:lang w:val="fr-BE" w:bidi="ar-SA"/>
              </w:rPr>
            </w:pPr>
            <w:r w:rsidRPr="00A26F3F">
              <w:rPr>
                <w:rFonts w:ascii="Century Gothic" w:hAnsi="Century Gothic" w:eastAsiaTheme="minorHAnsi" w:cstheme="minorBidi"/>
                <w:b/>
                <w:sz w:val="20"/>
                <w:szCs w:val="22"/>
                <w:lang w:val="fr-BE" w:bidi="ar-SA"/>
              </w:rPr>
              <w:t>Publics cibles :</w:t>
            </w:r>
          </w:p>
        </w:tc>
      </w:tr>
      <w:tr w:rsidTr="008A37D0">
        <w:tblPrEx>
          <w:tblW w:w="10284" w:type="dxa"/>
          <w:tblLayout w:type="fixed"/>
          <w:tblLook w:val="04A0"/>
        </w:tblPrEx>
        <w:trPr>
          <w:gridAfter w:val="1"/>
          <w:wAfter w:w="2492" w:type="dxa"/>
        </w:trPr>
        <w:tc>
          <w:tcPr>
            <w:tcW w:w="7792" w:type="dxa"/>
            <w:gridSpan w:val="4"/>
          </w:tcPr>
          <w:p w:rsidR="00D520BF" w:rsidP="00C34B4C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  <w:p w:rsidR="00D520BF" w:rsidP="00C34B4C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  <w:p w:rsidR="00D520BF" w:rsidP="00C34B4C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  <w:p w:rsidR="00D520BF" w:rsidRPr="00A26F3F" w:rsidP="00C34B4C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</w:tc>
      </w:tr>
      <w:tr w:rsidTr="008A37D0">
        <w:tblPrEx>
          <w:tblW w:w="10284" w:type="dxa"/>
          <w:tblLayout w:type="fixed"/>
          <w:tblLook w:val="04A0"/>
        </w:tblPrEx>
        <w:trPr>
          <w:gridAfter w:val="1"/>
          <w:wAfter w:w="2492" w:type="dxa"/>
          <w:trHeight w:val="387"/>
        </w:trPr>
        <w:tc>
          <w:tcPr>
            <w:tcW w:w="7792" w:type="dxa"/>
            <w:gridSpan w:val="4"/>
            <w:shd w:val="clear" w:color="auto" w:fill="F79646"/>
            <w:vAlign w:val="center"/>
          </w:tcPr>
          <w:p w:rsidR="00D520BF" w:rsidRPr="008A37D0" w:rsidP="00C34B4C">
            <w:pPr>
              <w:jc w:val="center"/>
              <w:rPr>
                <w:rFonts w:ascii="Century Gothic" w:hAnsi="Century Gothic"/>
                <w:b/>
                <w:color w:val="FFFFFF"/>
                <w:sz w:val="22"/>
                <w:szCs w:val="22"/>
                <w:lang w:val="fr-BE" w:bidi="ar-SA"/>
              </w:rPr>
            </w:pPr>
            <w:r w:rsidRPr="008A37D0">
              <w:rPr>
                <w:rFonts w:ascii="Century Gothic" w:hAnsi="Century Gothic" w:eastAsiaTheme="minorHAnsi" w:cstheme="minorBidi"/>
                <w:b/>
                <w:color w:val="FFFFFF"/>
                <w:sz w:val="22"/>
                <w:szCs w:val="22"/>
                <w:lang w:val="fr-BE" w:bidi="ar-SA"/>
              </w:rPr>
              <w:t>Objectifs généraux de l’action</w:t>
            </w:r>
          </w:p>
        </w:tc>
      </w:tr>
      <w:tr w:rsidTr="008A37D0">
        <w:tblPrEx>
          <w:tblW w:w="10284" w:type="dxa"/>
          <w:tblLayout w:type="fixed"/>
          <w:tblLook w:val="04A0"/>
        </w:tblPrEx>
        <w:tc>
          <w:tcPr>
            <w:tcW w:w="7792" w:type="dxa"/>
            <w:gridSpan w:val="4"/>
            <w:shd w:val="clear" w:color="auto" w:fill="B6DDE8"/>
          </w:tcPr>
          <w:p w:rsidR="00332656" w:rsidRPr="00B93781" w:rsidP="00332656">
            <w:pPr>
              <w:rPr>
                <w:rFonts w:ascii="Century Gothic" w:hAnsi="Century Gothic"/>
                <w:b/>
                <w:sz w:val="20"/>
                <w:szCs w:val="22"/>
                <w:lang w:val="fr-BE" w:bidi="ar-SA"/>
              </w:rPr>
            </w:pPr>
            <w:r w:rsidRPr="00B93781">
              <w:rPr>
                <w:rFonts w:ascii="Century Gothic" w:hAnsi="Century Gothic" w:eastAsiaTheme="minorHAnsi" w:cstheme="minorBidi"/>
                <w:b/>
                <w:sz w:val="20"/>
                <w:szCs w:val="22"/>
                <w:lang w:val="fr-BE" w:bidi="ar-SA"/>
              </w:rPr>
              <w:t>Objectifs qualitatifs :</w:t>
            </w:r>
          </w:p>
        </w:tc>
        <w:tc>
          <w:tcPr>
            <w:tcW w:w="2492" w:type="dxa"/>
            <w:shd w:val="clear" w:color="auto" w:fill="B6DDE8"/>
          </w:tcPr>
          <w:p w:rsidR="00332656" w:rsidRPr="00B93781" w:rsidP="00332656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  <w:r w:rsidRPr="00332656">
              <w:rPr>
                <w:rFonts w:ascii="Century Gothic" w:hAnsi="Century Gothic" w:eastAsiaTheme="minorHAnsi" w:cstheme="minorBidi"/>
                <w:b/>
                <w:sz w:val="20"/>
                <w:szCs w:val="22"/>
                <w:lang w:val="fr-BE" w:bidi="ar-SA"/>
              </w:rPr>
              <w:t xml:space="preserve">Atteinte de </w:t>
            </w:r>
            <w:r w:rsidRPr="00332656">
              <w:rPr>
                <w:rFonts w:ascii="Century Gothic" w:hAnsi="Century Gothic" w:eastAsiaTheme="minorHAnsi" w:cstheme="minorBidi"/>
                <w:b/>
                <w:sz w:val="20"/>
                <w:szCs w:val="22"/>
                <w:shd w:val="clear" w:color="auto" w:fill="B6DDE8" w:themeFill="accent5" w:themeFillTint="66"/>
                <w:lang w:val="fr-BE" w:bidi="ar-SA"/>
              </w:rPr>
              <w:t>l’objectif</w:t>
            </w:r>
            <w:r>
              <w:rPr>
                <w:rFonts w:ascii="Century Gothic" w:hAnsi="Century Gothic" w:eastAsiaTheme="minorHAnsi" w:cstheme="minorBidi"/>
                <w:sz w:val="20"/>
                <w:szCs w:val="22"/>
                <w:lang w:val="fr-BE" w:bidi="ar-SA"/>
              </w:rPr>
              <w:t xml:space="preserve"> </w:t>
            </w:r>
          </w:p>
        </w:tc>
      </w:tr>
      <w:tr w:rsidTr="008A37D0">
        <w:tblPrEx>
          <w:tblW w:w="10284" w:type="dxa"/>
          <w:tblLayout w:type="fixed"/>
          <w:tblLook w:val="04A0"/>
        </w:tblPrEx>
        <w:tc>
          <w:tcPr>
            <w:tcW w:w="7792" w:type="dxa"/>
            <w:gridSpan w:val="4"/>
          </w:tcPr>
          <w:p w:rsidR="00332656" w:rsidRPr="00B93781" w:rsidP="00332656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  <w:p w:rsidR="00332656" w:rsidP="00332656">
            <w:pPr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  <w:p w:rsidR="00332656" w:rsidRPr="00B93781" w:rsidP="00332656">
            <w:pPr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</w:tc>
        <w:tc>
          <w:tcPr>
            <w:tcW w:w="2492" w:type="dxa"/>
          </w:tcPr>
          <w:p w:rsidR="00332656" w:rsidRPr="00B93781" w:rsidP="00332656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</w:tc>
      </w:tr>
      <w:tr w:rsidTr="008A37D0">
        <w:tblPrEx>
          <w:tblW w:w="10284" w:type="dxa"/>
          <w:tblLayout w:type="fixed"/>
          <w:tblLook w:val="04A0"/>
        </w:tblPrEx>
        <w:tc>
          <w:tcPr>
            <w:tcW w:w="7792" w:type="dxa"/>
            <w:gridSpan w:val="4"/>
            <w:shd w:val="clear" w:color="auto" w:fill="B6DDE8"/>
          </w:tcPr>
          <w:p w:rsidR="00332656" w:rsidRPr="00B93781" w:rsidP="00332656">
            <w:pPr>
              <w:rPr>
                <w:rFonts w:ascii="Century Gothic" w:hAnsi="Century Gothic"/>
                <w:b/>
                <w:sz w:val="20"/>
                <w:szCs w:val="22"/>
                <w:lang w:val="fr-BE" w:bidi="ar-SA"/>
              </w:rPr>
            </w:pPr>
            <w:r w:rsidRPr="00B93781">
              <w:rPr>
                <w:rFonts w:ascii="Century Gothic" w:hAnsi="Century Gothic" w:eastAsiaTheme="minorHAnsi" w:cstheme="minorBidi"/>
                <w:b/>
                <w:sz w:val="20"/>
                <w:szCs w:val="22"/>
                <w:lang w:val="fr-BE" w:bidi="ar-SA"/>
              </w:rPr>
              <w:t>Objectifs quantitatifs :</w:t>
            </w:r>
          </w:p>
        </w:tc>
        <w:tc>
          <w:tcPr>
            <w:tcW w:w="2492" w:type="dxa"/>
            <w:shd w:val="clear" w:color="auto" w:fill="B6DDE8"/>
          </w:tcPr>
          <w:p w:rsidR="00332656" w:rsidRPr="00B93781" w:rsidP="00332656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  <w:r w:rsidRPr="00332656">
              <w:rPr>
                <w:rFonts w:ascii="Century Gothic" w:hAnsi="Century Gothic" w:eastAsiaTheme="minorHAnsi" w:cstheme="minorBidi"/>
                <w:b/>
                <w:sz w:val="20"/>
                <w:szCs w:val="22"/>
                <w:lang w:val="fr-BE" w:bidi="ar-SA"/>
              </w:rPr>
              <w:t>Atteinte de l’objectif</w:t>
            </w:r>
          </w:p>
        </w:tc>
      </w:tr>
      <w:tr w:rsidTr="008A37D0">
        <w:tblPrEx>
          <w:tblW w:w="10284" w:type="dxa"/>
          <w:tblLayout w:type="fixed"/>
          <w:tblLook w:val="04A0"/>
        </w:tblPrEx>
        <w:tc>
          <w:tcPr>
            <w:tcW w:w="7792" w:type="dxa"/>
            <w:gridSpan w:val="4"/>
          </w:tcPr>
          <w:p w:rsidR="00332656" w:rsidP="00332656">
            <w:pPr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  <w:p w:rsidR="00332656" w:rsidP="00332656">
            <w:pPr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  <w:p w:rsidR="00332656" w:rsidP="00332656">
            <w:pPr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</w:tc>
        <w:tc>
          <w:tcPr>
            <w:tcW w:w="2492" w:type="dxa"/>
          </w:tcPr>
          <w:p w:rsidR="00332656" w:rsidRPr="00B93781" w:rsidP="00332656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</w:tc>
      </w:tr>
      <w:tr w:rsidTr="008A37D0">
        <w:tblPrEx>
          <w:tblW w:w="10284" w:type="dxa"/>
          <w:tblLayout w:type="fixed"/>
          <w:tblLook w:val="04A0"/>
        </w:tblPrEx>
        <w:trPr>
          <w:gridAfter w:val="1"/>
          <w:wAfter w:w="2492" w:type="dxa"/>
          <w:trHeight w:val="465"/>
        </w:trPr>
        <w:tc>
          <w:tcPr>
            <w:tcW w:w="7792" w:type="dxa"/>
            <w:gridSpan w:val="4"/>
            <w:shd w:val="clear" w:color="auto" w:fill="F79646"/>
          </w:tcPr>
          <w:p w:rsidR="00332656" w:rsidRPr="008A37D0" w:rsidP="005E0D00">
            <w:pPr>
              <w:jc w:val="center"/>
              <w:rPr>
                <w:rFonts w:ascii="Century Gothic" w:hAnsi="Century Gothic"/>
                <w:b/>
                <w:color w:val="FFFFFF"/>
                <w:sz w:val="22"/>
                <w:szCs w:val="22"/>
                <w:lang w:val="fr-BE" w:bidi="ar-SA"/>
              </w:rPr>
            </w:pPr>
            <w:r w:rsidRPr="008A37D0">
              <w:rPr>
                <w:rFonts w:ascii="Century Gothic" w:hAnsi="Century Gothic" w:eastAsiaTheme="minorHAnsi" w:cstheme="minorBidi"/>
                <w:b/>
                <w:color w:val="FFFFFF"/>
                <w:sz w:val="22"/>
                <w:szCs w:val="22"/>
                <w:lang w:val="fr-BE" w:bidi="ar-SA"/>
              </w:rPr>
              <w:t>Répartition des taches</w:t>
            </w:r>
          </w:p>
        </w:tc>
      </w:tr>
      <w:tr w:rsidTr="008A37D0">
        <w:tblPrEx>
          <w:tblW w:w="10284" w:type="dxa"/>
          <w:tblLayout w:type="fixed"/>
          <w:tblLook w:val="04A0"/>
        </w:tblPrEx>
        <w:tc>
          <w:tcPr>
            <w:tcW w:w="5382" w:type="dxa"/>
            <w:gridSpan w:val="3"/>
            <w:shd w:val="clear" w:color="auto" w:fill="B6DDE8"/>
          </w:tcPr>
          <w:p w:rsidR="00332656" w:rsidRPr="00B93781" w:rsidP="005E0D00">
            <w:pPr>
              <w:rPr>
                <w:rFonts w:ascii="Century Gothic" w:hAnsi="Century Gothic"/>
                <w:b/>
                <w:sz w:val="20"/>
                <w:szCs w:val="22"/>
                <w:lang w:val="fr-BE" w:bidi="ar-SA"/>
              </w:rPr>
            </w:pPr>
            <w:r>
              <w:rPr>
                <w:rFonts w:ascii="Century Gothic" w:hAnsi="Century Gothic" w:eastAsiaTheme="minorHAnsi" w:cstheme="minorBidi"/>
                <w:b/>
                <w:sz w:val="20"/>
                <w:szCs w:val="22"/>
                <w:lang w:val="fr-BE" w:bidi="ar-SA"/>
              </w:rPr>
              <w:t>Etape</w:t>
            </w:r>
            <w:r w:rsidR="005E0D00">
              <w:rPr>
                <w:rFonts w:ascii="Century Gothic" w:hAnsi="Century Gothic" w:eastAsiaTheme="minorHAnsi" w:cstheme="minorBidi"/>
                <w:b/>
                <w:sz w:val="20"/>
                <w:szCs w:val="22"/>
                <w:lang w:val="fr-BE" w:bidi="ar-SA"/>
              </w:rPr>
              <w:t>s</w:t>
            </w:r>
            <w:r>
              <w:rPr>
                <w:rFonts w:ascii="Century Gothic" w:hAnsi="Century Gothic" w:eastAsiaTheme="minorHAnsi" w:cstheme="minorBidi"/>
                <w:b/>
                <w:sz w:val="20"/>
                <w:szCs w:val="22"/>
                <w:lang w:val="fr-BE" w:bidi="ar-SA"/>
              </w:rPr>
              <w:t xml:space="preserve"> clé</w:t>
            </w:r>
            <w:r w:rsidR="005E0D00">
              <w:rPr>
                <w:rFonts w:ascii="Century Gothic" w:hAnsi="Century Gothic" w:eastAsiaTheme="minorHAnsi" w:cstheme="minorBidi"/>
                <w:b/>
                <w:sz w:val="20"/>
                <w:szCs w:val="22"/>
                <w:lang w:val="fr-BE" w:bidi="ar-SA"/>
              </w:rPr>
              <w:t>s</w:t>
            </w:r>
            <w:r>
              <w:rPr>
                <w:rFonts w:ascii="Century Gothic" w:hAnsi="Century Gothic" w:eastAsiaTheme="minorHAnsi" w:cstheme="minorBidi"/>
                <w:b/>
                <w:sz w:val="20"/>
                <w:szCs w:val="22"/>
                <w:lang w:val="fr-BE" w:bidi="ar-SA"/>
              </w:rPr>
              <w:t xml:space="preserve"> (</w:t>
            </w:r>
            <w:r w:rsidR="005E0D00">
              <w:rPr>
                <w:rFonts w:ascii="Century Gothic" w:hAnsi="Century Gothic" w:eastAsiaTheme="minorHAnsi" w:cstheme="minorBidi"/>
                <w:b/>
                <w:sz w:val="20"/>
                <w:szCs w:val="22"/>
                <w:lang w:val="fr-BE" w:bidi="ar-SA"/>
              </w:rPr>
              <w:t>quoi ?</w:t>
            </w:r>
            <w:r>
              <w:rPr>
                <w:rFonts w:ascii="Century Gothic" w:hAnsi="Century Gothic" w:eastAsiaTheme="minorHAnsi" w:cstheme="minorBidi"/>
                <w:b/>
                <w:sz w:val="20"/>
                <w:szCs w:val="22"/>
                <w:lang w:val="fr-BE" w:bidi="ar-SA"/>
              </w:rPr>
              <w:t>)</w:t>
            </w:r>
          </w:p>
        </w:tc>
        <w:tc>
          <w:tcPr>
            <w:tcW w:w="2410" w:type="dxa"/>
            <w:shd w:val="clear" w:color="auto" w:fill="B6DDE8"/>
          </w:tcPr>
          <w:p w:rsidR="00332656" w:rsidRPr="00B93781" w:rsidP="005E0D00">
            <w:pPr>
              <w:rPr>
                <w:rFonts w:ascii="Century Gothic" w:hAnsi="Century Gothic"/>
                <w:b/>
                <w:sz w:val="20"/>
                <w:szCs w:val="22"/>
                <w:lang w:val="fr-BE" w:bidi="ar-SA"/>
              </w:rPr>
            </w:pPr>
            <w:r>
              <w:rPr>
                <w:rFonts w:ascii="Century Gothic" w:hAnsi="Century Gothic" w:eastAsiaTheme="minorHAnsi" w:cstheme="minorBidi"/>
                <w:b/>
                <w:sz w:val="20"/>
                <w:szCs w:val="22"/>
                <w:lang w:val="fr-BE" w:bidi="ar-SA"/>
              </w:rPr>
              <w:t>Responsable</w:t>
            </w:r>
            <w:r w:rsidR="005E0D00">
              <w:rPr>
                <w:rFonts w:ascii="Century Gothic" w:hAnsi="Century Gothic" w:eastAsiaTheme="minorHAnsi" w:cstheme="minorBidi"/>
                <w:b/>
                <w:sz w:val="20"/>
                <w:szCs w:val="22"/>
                <w:lang w:val="fr-BE" w:bidi="ar-SA"/>
              </w:rPr>
              <w:t xml:space="preserve"> (qui ?)</w:t>
            </w:r>
          </w:p>
        </w:tc>
        <w:tc>
          <w:tcPr>
            <w:tcW w:w="2492" w:type="dxa"/>
            <w:shd w:val="clear" w:color="auto" w:fill="B6DDE8"/>
          </w:tcPr>
          <w:p w:rsidR="00332656" w:rsidP="005E0D00">
            <w:pPr>
              <w:rPr>
                <w:rFonts w:ascii="Century Gothic" w:hAnsi="Century Gothic"/>
                <w:b/>
                <w:sz w:val="20"/>
                <w:szCs w:val="22"/>
                <w:lang w:val="fr-BE" w:bidi="ar-SA"/>
              </w:rPr>
            </w:pPr>
            <w:r>
              <w:rPr>
                <w:rFonts w:ascii="Century Gothic" w:hAnsi="Century Gothic" w:eastAsiaTheme="minorHAnsi" w:cstheme="minorBidi"/>
                <w:b/>
                <w:sz w:val="20"/>
                <w:szCs w:val="22"/>
                <w:lang w:val="fr-BE" w:bidi="ar-SA"/>
              </w:rPr>
              <w:t>Échéance (pour quand ?)</w:t>
            </w:r>
          </w:p>
        </w:tc>
      </w:tr>
      <w:tr w:rsidTr="008A37D0">
        <w:tblPrEx>
          <w:tblW w:w="10284" w:type="dxa"/>
          <w:tblLayout w:type="fixed"/>
          <w:tblLook w:val="04A0"/>
        </w:tblPrEx>
        <w:trPr>
          <w:trHeight w:val="491"/>
        </w:trPr>
        <w:tc>
          <w:tcPr>
            <w:tcW w:w="5382" w:type="dxa"/>
            <w:gridSpan w:val="3"/>
          </w:tcPr>
          <w:p w:rsidR="00332656" w:rsidP="00332656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  <w:p w:rsidR="00332656" w:rsidRPr="00B93781" w:rsidP="00332656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</w:tc>
        <w:tc>
          <w:tcPr>
            <w:tcW w:w="2410" w:type="dxa"/>
          </w:tcPr>
          <w:p w:rsidR="00332656" w:rsidRPr="00B93781" w:rsidP="00332656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</w:tc>
        <w:tc>
          <w:tcPr>
            <w:tcW w:w="2492" w:type="dxa"/>
          </w:tcPr>
          <w:p w:rsidR="00332656" w:rsidRPr="00B93781" w:rsidP="00332656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</w:tc>
      </w:tr>
      <w:tr w:rsidTr="008A37D0">
        <w:tblPrEx>
          <w:tblW w:w="10284" w:type="dxa"/>
          <w:tblLayout w:type="fixed"/>
          <w:tblLook w:val="04A0"/>
        </w:tblPrEx>
        <w:trPr>
          <w:trHeight w:val="549"/>
        </w:trPr>
        <w:tc>
          <w:tcPr>
            <w:tcW w:w="5382" w:type="dxa"/>
            <w:gridSpan w:val="3"/>
          </w:tcPr>
          <w:p w:rsidR="00332656" w:rsidP="00332656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  <w:p w:rsidR="00332656" w:rsidRPr="00B93781" w:rsidP="00332656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</w:tc>
        <w:tc>
          <w:tcPr>
            <w:tcW w:w="2410" w:type="dxa"/>
          </w:tcPr>
          <w:p w:rsidR="00332656" w:rsidRPr="00B93781" w:rsidP="00332656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</w:tc>
        <w:tc>
          <w:tcPr>
            <w:tcW w:w="2492" w:type="dxa"/>
          </w:tcPr>
          <w:p w:rsidR="00332656" w:rsidRPr="00B93781" w:rsidP="00332656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</w:tc>
      </w:tr>
      <w:tr w:rsidTr="008A37D0">
        <w:tblPrEx>
          <w:tblW w:w="10284" w:type="dxa"/>
          <w:tblLayout w:type="fixed"/>
          <w:tblLook w:val="04A0"/>
        </w:tblPrEx>
        <w:trPr>
          <w:trHeight w:val="556"/>
        </w:trPr>
        <w:tc>
          <w:tcPr>
            <w:tcW w:w="5382" w:type="dxa"/>
            <w:gridSpan w:val="3"/>
          </w:tcPr>
          <w:p w:rsidR="00332656" w:rsidP="00332656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  <w:p w:rsidR="00332656" w:rsidRPr="00B93781" w:rsidP="00332656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</w:tc>
        <w:tc>
          <w:tcPr>
            <w:tcW w:w="2410" w:type="dxa"/>
          </w:tcPr>
          <w:p w:rsidR="00332656" w:rsidRPr="00B93781" w:rsidP="00332656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</w:tc>
        <w:tc>
          <w:tcPr>
            <w:tcW w:w="2492" w:type="dxa"/>
          </w:tcPr>
          <w:p w:rsidR="00332656" w:rsidRPr="00B93781" w:rsidP="00332656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</w:tc>
      </w:tr>
      <w:tr w:rsidTr="008A37D0">
        <w:tblPrEx>
          <w:tblW w:w="10284" w:type="dxa"/>
          <w:tblLayout w:type="fixed"/>
          <w:tblLook w:val="04A0"/>
        </w:tblPrEx>
        <w:trPr>
          <w:trHeight w:val="564"/>
        </w:trPr>
        <w:tc>
          <w:tcPr>
            <w:tcW w:w="5382" w:type="dxa"/>
            <w:gridSpan w:val="3"/>
          </w:tcPr>
          <w:p w:rsidR="00332656" w:rsidP="00332656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  <w:p w:rsidR="00332656" w:rsidRPr="00B93781" w:rsidP="00332656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</w:tc>
        <w:tc>
          <w:tcPr>
            <w:tcW w:w="2410" w:type="dxa"/>
          </w:tcPr>
          <w:p w:rsidR="00332656" w:rsidRPr="00B93781" w:rsidP="00332656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</w:tc>
        <w:tc>
          <w:tcPr>
            <w:tcW w:w="2492" w:type="dxa"/>
          </w:tcPr>
          <w:p w:rsidR="00332656" w:rsidRPr="00B93781" w:rsidP="00332656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</w:tc>
      </w:tr>
      <w:tr w:rsidTr="008A37D0">
        <w:tblPrEx>
          <w:tblW w:w="10284" w:type="dxa"/>
          <w:tblLayout w:type="fixed"/>
          <w:tblLook w:val="04A0"/>
        </w:tblPrEx>
        <w:trPr>
          <w:trHeight w:val="545"/>
        </w:trPr>
        <w:tc>
          <w:tcPr>
            <w:tcW w:w="5382" w:type="dxa"/>
            <w:gridSpan w:val="3"/>
          </w:tcPr>
          <w:p w:rsidR="00332656" w:rsidP="00332656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  <w:p w:rsidR="00332656" w:rsidRPr="00B93781" w:rsidP="00332656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</w:tc>
        <w:tc>
          <w:tcPr>
            <w:tcW w:w="2410" w:type="dxa"/>
            <w:vAlign w:val="center"/>
          </w:tcPr>
          <w:p w:rsidR="00332656" w:rsidRPr="00B93781" w:rsidP="00332656">
            <w:pPr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</w:tc>
        <w:tc>
          <w:tcPr>
            <w:tcW w:w="2492" w:type="dxa"/>
          </w:tcPr>
          <w:p w:rsidR="00332656" w:rsidRPr="00B93781" w:rsidP="00332656">
            <w:pPr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</w:tc>
      </w:tr>
      <w:tr w:rsidTr="008A37D0">
        <w:tblPrEx>
          <w:tblW w:w="10284" w:type="dxa"/>
          <w:tblLayout w:type="fixed"/>
          <w:tblLook w:val="04A0"/>
        </w:tblPrEx>
        <w:trPr>
          <w:trHeight w:val="566"/>
        </w:trPr>
        <w:tc>
          <w:tcPr>
            <w:tcW w:w="5382" w:type="dxa"/>
            <w:gridSpan w:val="3"/>
          </w:tcPr>
          <w:p w:rsidR="00332656" w:rsidP="00332656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  <w:p w:rsidR="00332656" w:rsidRPr="00B93781" w:rsidP="00332656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</w:tc>
        <w:tc>
          <w:tcPr>
            <w:tcW w:w="2410" w:type="dxa"/>
          </w:tcPr>
          <w:p w:rsidR="00332656" w:rsidRPr="00B93781" w:rsidP="00332656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</w:tc>
        <w:tc>
          <w:tcPr>
            <w:tcW w:w="2492" w:type="dxa"/>
          </w:tcPr>
          <w:p w:rsidR="00332656" w:rsidRPr="00B93781" w:rsidP="00332656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</w:tc>
      </w:tr>
      <w:tr w:rsidTr="008A37D0">
        <w:tblPrEx>
          <w:tblW w:w="10284" w:type="dxa"/>
          <w:tblLayout w:type="fixed"/>
          <w:tblLook w:val="04A0"/>
        </w:tblPrEx>
        <w:trPr>
          <w:trHeight w:val="561"/>
        </w:trPr>
        <w:tc>
          <w:tcPr>
            <w:tcW w:w="5382" w:type="dxa"/>
            <w:gridSpan w:val="3"/>
          </w:tcPr>
          <w:p w:rsidR="0043387B" w:rsidP="00332656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</w:tc>
        <w:tc>
          <w:tcPr>
            <w:tcW w:w="2410" w:type="dxa"/>
          </w:tcPr>
          <w:p w:rsidR="0043387B" w:rsidRPr="00B93781" w:rsidP="00332656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</w:tc>
        <w:tc>
          <w:tcPr>
            <w:tcW w:w="2492" w:type="dxa"/>
          </w:tcPr>
          <w:p w:rsidR="0043387B" w:rsidRPr="00B93781" w:rsidP="00332656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</w:tc>
      </w:tr>
      <w:tr w:rsidTr="008A37D0">
        <w:tblPrEx>
          <w:tblW w:w="10284" w:type="dxa"/>
          <w:tblLayout w:type="fixed"/>
          <w:tblLook w:val="04A0"/>
        </w:tblPrEx>
        <w:trPr>
          <w:trHeight w:val="556"/>
        </w:trPr>
        <w:tc>
          <w:tcPr>
            <w:tcW w:w="5382" w:type="dxa"/>
            <w:gridSpan w:val="3"/>
          </w:tcPr>
          <w:p w:rsidR="0043387B" w:rsidP="00332656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</w:tc>
        <w:tc>
          <w:tcPr>
            <w:tcW w:w="2410" w:type="dxa"/>
          </w:tcPr>
          <w:p w:rsidR="0043387B" w:rsidRPr="00B93781" w:rsidP="00332656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</w:tc>
        <w:tc>
          <w:tcPr>
            <w:tcW w:w="2492" w:type="dxa"/>
          </w:tcPr>
          <w:p w:rsidR="0043387B" w:rsidRPr="00B93781" w:rsidP="00332656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</w:tc>
      </w:tr>
      <w:tr w:rsidTr="008A37D0">
        <w:tblPrEx>
          <w:tblW w:w="10284" w:type="dxa"/>
          <w:tblLayout w:type="fixed"/>
          <w:tblLook w:val="04A0"/>
        </w:tblPrEx>
        <w:trPr>
          <w:trHeight w:val="549"/>
        </w:trPr>
        <w:tc>
          <w:tcPr>
            <w:tcW w:w="5382" w:type="dxa"/>
            <w:gridSpan w:val="3"/>
          </w:tcPr>
          <w:p w:rsidR="0043387B" w:rsidP="00332656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</w:tc>
        <w:tc>
          <w:tcPr>
            <w:tcW w:w="2410" w:type="dxa"/>
          </w:tcPr>
          <w:p w:rsidR="0043387B" w:rsidRPr="00B93781" w:rsidP="00332656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</w:tc>
        <w:tc>
          <w:tcPr>
            <w:tcW w:w="2492" w:type="dxa"/>
          </w:tcPr>
          <w:p w:rsidR="0043387B" w:rsidRPr="00B93781" w:rsidP="00332656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</w:tc>
      </w:tr>
      <w:tr w:rsidTr="008A37D0">
        <w:tblPrEx>
          <w:tblW w:w="10284" w:type="dxa"/>
          <w:tblLayout w:type="fixed"/>
          <w:tblLook w:val="04A0"/>
        </w:tblPrEx>
        <w:trPr>
          <w:trHeight w:val="397"/>
        </w:trPr>
        <w:tc>
          <w:tcPr>
            <w:tcW w:w="10284" w:type="dxa"/>
            <w:gridSpan w:val="5"/>
            <w:shd w:val="clear" w:color="auto" w:fill="F79646"/>
            <w:vAlign w:val="center"/>
          </w:tcPr>
          <w:p w:rsidR="008A37D0" w:rsidRPr="00A26F3F" w:rsidP="008A37D0">
            <w:pPr>
              <w:rPr>
                <w:rFonts w:ascii="Century Gothic" w:hAnsi="Century Gothic"/>
                <w:b/>
                <w:color w:val="FFFFFF"/>
                <w:sz w:val="20"/>
                <w:szCs w:val="22"/>
                <w:lang w:val="fr-BE" w:bidi="ar-SA"/>
              </w:rPr>
            </w:pPr>
            <w:r w:rsidRPr="008A37D0">
              <w:rPr>
                <w:rFonts w:ascii="Century Gothic" w:hAnsi="Century Gothic" w:eastAsiaTheme="minorHAnsi" w:cstheme="minorBidi"/>
                <w:b/>
                <w:color w:val="FFFFFF"/>
                <w:sz w:val="24"/>
                <w:szCs w:val="22"/>
                <w:lang w:val="fr-BE" w:bidi="ar-SA"/>
              </w:rPr>
              <w:t xml:space="preserve">   </w:t>
            </w:r>
            <w:r>
              <w:rPr>
                <w:rFonts w:ascii="Century Gothic" w:hAnsi="Century Gothic" w:eastAsiaTheme="minorHAnsi" w:cstheme="minorBidi"/>
                <w:b/>
                <w:color w:val="FFFFFF"/>
                <w:sz w:val="24"/>
                <w:szCs w:val="22"/>
                <w:lang w:val="fr-BE" w:bidi="ar-SA"/>
              </w:rPr>
              <w:t xml:space="preserve">                               </w:t>
            </w:r>
            <w:r w:rsidRPr="008A37D0">
              <w:rPr>
                <w:rFonts w:ascii="Century Gothic" w:hAnsi="Century Gothic" w:eastAsiaTheme="minorHAnsi" w:cstheme="minorBidi"/>
                <w:b/>
                <w:color w:val="FFFFFF"/>
                <w:sz w:val="24"/>
                <w:szCs w:val="22"/>
                <w:lang w:val="fr-BE" w:bidi="ar-SA"/>
              </w:rPr>
              <w:t>Indicateurs de moyens</w:t>
            </w:r>
          </w:p>
        </w:tc>
      </w:tr>
      <w:tr w:rsidTr="008A37D0">
        <w:tblPrEx>
          <w:tblW w:w="10284" w:type="dxa"/>
          <w:tblLayout w:type="fixed"/>
          <w:tblLook w:val="04A0"/>
        </w:tblPrEx>
        <w:trPr>
          <w:gridAfter w:val="1"/>
          <w:wAfter w:w="2492" w:type="dxa"/>
        </w:trPr>
        <w:tc>
          <w:tcPr>
            <w:tcW w:w="2129" w:type="dxa"/>
            <w:gridSpan w:val="2"/>
            <w:shd w:val="clear" w:color="auto" w:fill="B6DDE8"/>
          </w:tcPr>
          <w:p w:rsidR="000A4BBA" w:rsidRPr="00B93781" w:rsidP="000A4BBA">
            <w:pPr>
              <w:rPr>
                <w:rFonts w:ascii="Century Gothic" w:hAnsi="Century Gothic"/>
                <w:b/>
                <w:sz w:val="20"/>
                <w:szCs w:val="22"/>
                <w:lang w:val="fr-BE" w:bidi="ar-SA"/>
              </w:rPr>
            </w:pPr>
            <w:r>
              <w:rPr>
                <w:rFonts w:ascii="Century Gothic" w:hAnsi="Century Gothic" w:eastAsiaTheme="minorHAnsi" w:cstheme="minorBidi"/>
                <w:b/>
                <w:sz w:val="20"/>
                <w:szCs w:val="22"/>
                <w:lang w:val="fr-BE" w:bidi="ar-SA"/>
              </w:rPr>
              <w:t>M</w:t>
            </w:r>
            <w:r w:rsidRPr="00B93781">
              <w:rPr>
                <w:rFonts w:ascii="Century Gothic" w:hAnsi="Century Gothic" w:eastAsiaTheme="minorHAnsi" w:cstheme="minorBidi"/>
                <w:b/>
                <w:sz w:val="20"/>
                <w:szCs w:val="22"/>
                <w:lang w:val="fr-BE" w:bidi="ar-SA"/>
              </w:rPr>
              <w:t>oyens financiers :</w:t>
            </w:r>
          </w:p>
        </w:tc>
        <w:tc>
          <w:tcPr>
            <w:tcW w:w="3253" w:type="dxa"/>
            <w:shd w:val="clear" w:color="auto" w:fill="B6DDE8"/>
          </w:tcPr>
          <w:p w:rsidR="000A4BBA" w:rsidRPr="00B93781" w:rsidP="0043387B">
            <w:pPr>
              <w:rPr>
                <w:rFonts w:ascii="Century Gothic" w:hAnsi="Century Gothic"/>
                <w:b/>
                <w:sz w:val="20"/>
                <w:szCs w:val="22"/>
                <w:lang w:val="fr-BE" w:bidi="ar-SA"/>
              </w:rPr>
            </w:pPr>
            <w:r>
              <w:rPr>
                <w:rFonts w:ascii="Century Gothic" w:hAnsi="Century Gothic" w:eastAsiaTheme="minorHAnsi" w:cstheme="minorBidi"/>
                <w:b/>
                <w:sz w:val="20"/>
                <w:szCs w:val="22"/>
                <w:lang w:val="fr-BE" w:bidi="ar-SA"/>
              </w:rPr>
              <w:t xml:space="preserve">Ressources externes </w:t>
            </w:r>
            <w:r>
              <w:rPr>
                <w:rFonts w:ascii="Century Gothic" w:hAnsi="Century Gothic" w:eastAsiaTheme="minorHAnsi" w:cstheme="minorBidi"/>
                <w:b/>
                <w:sz w:val="20"/>
                <w:szCs w:val="22"/>
                <w:lang w:val="fr-BE" w:bidi="ar-SA"/>
              </w:rPr>
              <w:t>:</w:t>
            </w:r>
          </w:p>
        </w:tc>
        <w:tc>
          <w:tcPr>
            <w:tcW w:w="2410" w:type="dxa"/>
            <w:shd w:val="clear" w:color="auto" w:fill="B6DDE8"/>
          </w:tcPr>
          <w:p w:rsidR="000A4BBA" w:rsidRPr="00B93781" w:rsidP="00657093">
            <w:pPr>
              <w:rPr>
                <w:rFonts w:ascii="Century Gothic" w:hAnsi="Century Gothic"/>
                <w:b/>
                <w:sz w:val="20"/>
                <w:szCs w:val="22"/>
                <w:lang w:val="fr-BE" w:bidi="ar-SA"/>
              </w:rPr>
            </w:pPr>
            <w:r>
              <w:rPr>
                <w:rFonts w:ascii="Century Gothic" w:hAnsi="Century Gothic" w:eastAsiaTheme="minorHAnsi" w:cstheme="minorBidi"/>
                <w:b/>
                <w:sz w:val="20"/>
                <w:szCs w:val="22"/>
                <w:lang w:val="fr-BE" w:bidi="ar-SA"/>
              </w:rPr>
              <w:t>Ressources interne</w:t>
            </w:r>
            <w:r w:rsidR="00657093">
              <w:rPr>
                <w:rFonts w:ascii="Century Gothic" w:hAnsi="Century Gothic" w:eastAsiaTheme="minorHAnsi" w:cstheme="minorBidi"/>
                <w:b/>
                <w:sz w:val="20"/>
                <w:szCs w:val="22"/>
                <w:lang w:val="fr-BE" w:bidi="ar-SA"/>
              </w:rPr>
              <w:t>s :</w:t>
            </w:r>
            <w:r>
              <w:rPr>
                <w:rFonts w:ascii="Century Gothic" w:hAnsi="Century Gothic" w:eastAsiaTheme="minorHAnsi" w:cstheme="minorBidi"/>
                <w:b/>
                <w:sz w:val="20"/>
                <w:szCs w:val="22"/>
                <w:lang w:val="fr-BE" w:bidi="ar-SA"/>
              </w:rPr>
              <w:t xml:space="preserve"> </w:t>
            </w:r>
          </w:p>
        </w:tc>
      </w:tr>
      <w:tr w:rsidTr="008A37D0">
        <w:tblPrEx>
          <w:tblW w:w="10284" w:type="dxa"/>
          <w:tblLayout w:type="fixed"/>
          <w:tblLook w:val="04A0"/>
        </w:tblPrEx>
        <w:trPr>
          <w:gridAfter w:val="1"/>
          <w:wAfter w:w="2492" w:type="dxa"/>
          <w:trHeight w:val="918"/>
        </w:trPr>
        <w:tc>
          <w:tcPr>
            <w:tcW w:w="2129" w:type="dxa"/>
            <w:gridSpan w:val="2"/>
            <w:shd w:val="clear" w:color="auto" w:fill="auto"/>
          </w:tcPr>
          <w:p w:rsidR="000A4BBA" w:rsidP="000A4BBA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  <w:p w:rsidR="000A4BBA" w:rsidP="000A4BBA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  <w:p w:rsidR="000A4BBA" w:rsidRPr="00B93781" w:rsidP="000A4BBA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</w:tc>
        <w:tc>
          <w:tcPr>
            <w:tcW w:w="3253" w:type="dxa"/>
          </w:tcPr>
          <w:p w:rsidR="000A4BBA" w:rsidP="000A4BBA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  <w:r>
              <w:rPr>
                <w:rFonts w:ascii="Century Gothic" w:hAnsi="Century Gothic" w:eastAsiaTheme="minorHAnsi" w:cstheme="minorBidi"/>
                <w:sz w:val="20"/>
                <w:szCs w:val="22"/>
                <w:lang w:val="fr-BE" w:bidi="ar-SA"/>
              </w:rPr>
              <w:t xml:space="preserve"> </w:t>
            </w:r>
          </w:p>
          <w:p w:rsidR="000A4BBA" w:rsidP="000A4BBA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  <w:p w:rsidR="000A4BBA" w:rsidRPr="00B93781" w:rsidP="000A4BBA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</w:tc>
        <w:tc>
          <w:tcPr>
            <w:tcW w:w="2410" w:type="dxa"/>
            <w:tcMar>
              <w:left w:w="1213" w:type="dxa"/>
            </w:tcMar>
          </w:tcPr>
          <w:p w:rsidR="000A4BBA" w:rsidP="000A4BBA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  <w:r>
              <w:rPr>
                <w:rFonts w:ascii="Century Gothic" w:hAnsi="Century Gothic" w:eastAsiaTheme="minorHAnsi" w:cstheme="minorBidi"/>
                <w:sz w:val="20"/>
                <w:szCs w:val="22"/>
                <w:lang w:val="fr-BE" w:bidi="ar-SA"/>
              </w:rPr>
              <w:t xml:space="preserve"> </w:t>
            </w:r>
          </w:p>
          <w:p w:rsidR="000A4BBA" w:rsidP="000A4BBA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  <w:p w:rsidR="000A4BBA" w:rsidRPr="00B93781" w:rsidP="008A37D0">
            <w:pPr>
              <w:ind w:left="2124"/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  <w:r>
              <w:rPr>
                <w:rFonts w:ascii="Century Gothic" w:hAnsi="Century Gothic" w:eastAsiaTheme="minorHAnsi" w:cstheme="minorBidi"/>
                <w:sz w:val="20"/>
                <w:szCs w:val="22"/>
                <w:lang w:val="fr-BE" w:bidi="ar-SA"/>
              </w:rPr>
              <w:t xml:space="preserve">                                                              </w:t>
            </w:r>
          </w:p>
        </w:tc>
      </w:tr>
    </w:tbl>
    <w:p w:rsidR="00567E1E" w:rsidP="00C34B4C">
      <w:pPr>
        <w:spacing w:after="200" w:line="276" w:lineRule="auto"/>
        <w:rPr>
          <w:rFonts w:ascii="Century Gothic" w:eastAsia="Times New Roman" w:hAnsi="Century Gothic" w:cs="Times New Roman"/>
          <w:color w:val="FF0000"/>
          <w:sz w:val="18"/>
          <w:szCs w:val="20"/>
          <w:lang w:val="fr-BE" w:eastAsia="fr-FR" w:bidi="ar-SA"/>
        </w:rPr>
      </w:pPr>
    </w:p>
    <w:tbl>
      <w:tblPr>
        <w:tblStyle w:val="TableGrid"/>
        <w:tblW w:w="10337" w:type="dxa"/>
        <w:tblInd w:w="-289" w:type="dxa"/>
        <w:tblLook w:val="04A0"/>
      </w:tblPr>
      <w:tblGrid>
        <w:gridCol w:w="10337"/>
      </w:tblGrid>
      <w:tr w:rsidTr="00332656">
        <w:tblPrEx>
          <w:tblW w:w="10337" w:type="dxa"/>
          <w:tblInd w:w="-289" w:type="dxa"/>
          <w:tblLook w:val="04A0"/>
        </w:tblPrEx>
        <w:tc>
          <w:tcPr>
            <w:tcW w:w="10337" w:type="dxa"/>
            <w:shd w:val="clear" w:color="auto" w:fill="F79646"/>
          </w:tcPr>
          <w:p w:rsidR="00332656" w:rsidRPr="00B93781" w:rsidP="00B777EB">
            <w:pPr>
              <w:jc w:val="both"/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  <w:r w:rsidRPr="008A37D0">
              <w:rPr>
                <w:rFonts w:ascii="Century Gothic" w:hAnsi="Century Gothic" w:eastAsiaTheme="minorHAnsi" w:cstheme="minorBidi"/>
                <w:b/>
                <w:color w:val="FFFFFF"/>
                <w:sz w:val="24"/>
                <w:szCs w:val="22"/>
                <w:lang w:val="fr-BE" w:bidi="ar-SA"/>
              </w:rPr>
              <w:t>Retour d’expérience et amélioration</w:t>
            </w:r>
            <w:r>
              <w:rPr>
                <w:rFonts w:ascii="Century Gothic" w:hAnsi="Century Gothic" w:eastAsiaTheme="minorHAnsi" w:cstheme="minorBidi"/>
                <w:sz w:val="20"/>
                <w:szCs w:val="22"/>
                <w:lang w:val="fr-BE" w:bidi="ar-SA"/>
              </w:rPr>
              <w:t xml:space="preserve"> </w:t>
            </w:r>
          </w:p>
        </w:tc>
      </w:tr>
      <w:tr w:rsidTr="0043387B">
        <w:tblPrEx>
          <w:tblW w:w="10337" w:type="dxa"/>
          <w:jc w:val="center"/>
          <w:tblLook w:val="04A0"/>
        </w:tblPrEx>
        <w:trPr>
          <w:trHeight w:val="6116"/>
          <w:jc w:val="center"/>
        </w:trPr>
        <w:tc>
          <w:tcPr>
            <w:tcW w:w="10337" w:type="dxa"/>
          </w:tcPr>
          <w:p w:rsidR="00332656" w:rsidP="00B777EB">
            <w:pPr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  <w:p w:rsidR="00332656" w:rsidP="00B777EB">
            <w:pPr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  <w:p w:rsidR="00332656" w:rsidP="00B777EB">
            <w:pPr>
              <w:rPr>
                <w:rFonts w:ascii="Century Gothic" w:hAnsi="Century Gothic"/>
                <w:sz w:val="20"/>
                <w:szCs w:val="22"/>
                <w:lang w:val="fr-BE" w:bidi="ar-SA"/>
              </w:rPr>
            </w:pPr>
          </w:p>
        </w:tc>
      </w:tr>
    </w:tbl>
    <w:p w:rsidR="00332656" w:rsidRPr="00DB019D" w:rsidP="00C34B4C">
      <w:pPr>
        <w:spacing w:after="200" w:line="276" w:lineRule="auto"/>
        <w:rPr>
          <w:rFonts w:ascii="Century Gothic" w:eastAsia="Times New Roman" w:hAnsi="Century Gothic" w:cs="Times New Roman"/>
          <w:color w:val="FF0000"/>
          <w:sz w:val="18"/>
          <w:szCs w:val="20"/>
          <w:lang w:val="fr-BE" w:eastAsia="fr-FR" w:bidi="ar-SA"/>
        </w:rPr>
      </w:pPr>
    </w:p>
    <w:sectPr w:rsidSect="006F54F5">
      <w:headerReference w:type="default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134" w:right="1134" w:bottom="1134" w:left="1134" w:header="227" w:footer="284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D5761593-83F4-4770-8244-7297539E5761}"/>
  </w:font>
  <w:font w:name="Canva Sans">
    <w:charset w:val="00"/>
    <w:family w:val="auto"/>
    <w:pitch w:val="default"/>
    <w:sig w:usb0="00000000" w:usb1="00000000" w:usb2="00000000" w:usb3="00000000" w:csb0="00000001" w:csb1="00000000"/>
    <w:embedRegular r:id="rId2" w:fontKey="{B90CFBA6-285B-49E4-9F64-702FAB7AB0EB}"/>
  </w:font>
  <w:font w:name="Canva Sans Bold">
    <w:altName w:val="Source Sans Pro Black"/>
    <w:charset w:val="00"/>
    <w:family w:val="auto"/>
    <w:pitch w:val="default"/>
    <w:sig w:usb0="00000000" w:usb1="00000000" w:usb2="00000000" w:usb3="00000000" w:csb0="00000001" w:csb1="00000000"/>
    <w:embedBold r:id="rId3" w:fontKey="{4C24618C-2A0B-4364-BD29-53EB5EBC6F17}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  <w:embedRegular r:id="rId4" w:fontKey="{5E53E861-F8D2-449C-9174-AC87F1770E7F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5" w:fontKey="{D312E9A5-E8CA-43FE-9C50-32001DEF5AA2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6" w:fontKey="{9ED0558A-70A1-4BC4-A4E4-B5A179C0C16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4043E">
    <w:pPr>
      <w:pStyle w:val="Footer"/>
      <w:jc w:val="center"/>
      <w:rPr>
        <w:caps/>
        <w:color w:val="5B9BD5" w:themeColor="accent1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2461895</wp:posOffset>
          </wp:positionH>
          <wp:positionV relativeFrom="margin">
            <wp:posOffset>9110345</wp:posOffset>
          </wp:positionV>
          <wp:extent cx="763200" cy="269240"/>
          <wp:effectExtent l="0" t="0" r="0" b="0"/>
          <wp:wrapSquare wrapText="bothSides"/>
          <wp:docPr id="6" name="Image 6" descr="File:CC BY-SA icon.svg - Wikip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1" descr="File:CC BY-SA icon.svg - Wikipedia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 cstate="print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63200" cy="269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4043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F54F5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  <w:sz w:val="22"/>
        <w:szCs w:val="22"/>
        <w:lang w:val="fr-BE" w:eastAsia="en-US" w:bidi="ar-SA"/>
      </w:rPr>
    </w:pPr>
    <w:r>
      <w:rPr>
        <w:noProof/>
        <w:lang w:eastAsia="fr-BE"/>
      </w:rPr>
      <w:drawing>
        <wp:inline distT="0" distB="0" distL="0" distR="0">
          <wp:extent cx="713157" cy="251314"/>
          <wp:effectExtent l="0" t="0" r="0" b="0"/>
          <wp:docPr id="879278655" name="Image 4" descr="File:CC BY-SA icon.svg - Wikip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9278655" name="Picture 7" descr="File:CC BY-SA icon.svg - Wikipedia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15210" cy="2872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  <w:t xml:space="preserve">                             </w:t>
    </w:r>
    <w:r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  <w:tab/>
    </w:r>
    <w:r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  <w:tab/>
    </w:r>
    <w:r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  <w:tab/>
      <w:t>2</w:t>
    </w:r>
  </w:p>
  <w:p w:rsidR="006B3C08" w:rsidRPr="009207A3" w:rsidP="009207A3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  <w:color w:val="A42C79"/>
        <w:sz w:val="22"/>
        <w:szCs w:val="22"/>
        <w:lang w:val="fr-BE" w:eastAsia="en-US" w:bidi="ar-S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B3C08" w:rsidRPr="006F54F5" w:rsidP="001F43AE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  <w:color w:val="A42C79"/>
        <w:sz w:val="22"/>
        <w:szCs w:val="22"/>
        <w:lang w:val="fr-FR" w:eastAsia="en-US" w:bidi="ar-SA"/>
      </w:rPr>
    </w:pPr>
    <w:r>
      <w:rPr>
        <w:noProof/>
        <w:lang w:eastAsia="fr-BE"/>
      </w:rPr>
      <w:drawing>
        <wp:inline distT="0" distB="0" distL="0" distR="0">
          <wp:extent cx="750583" cy="264502"/>
          <wp:effectExtent l="0" t="0" r="0" b="2540"/>
          <wp:docPr id="1900048381" name="Image 5" descr="File:CC BY-SA icon.svg - Wikip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00048381" name="Picture 9" descr="File:CC BY-SA icon.svg - Wikipedia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30236" cy="2925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43AE">
      <w:rPr>
        <w:rFonts w:asciiTheme="minorHAnsi" w:eastAsiaTheme="minorHAnsi" w:hAnsiTheme="minorHAnsi" w:cstheme="minorBidi"/>
        <w:color w:val="A42C79"/>
        <w:sz w:val="22"/>
        <w:szCs w:val="22"/>
        <w:lang w:val="fr-FR" w:eastAsia="en-US" w:bidi="ar-SA"/>
      </w:rPr>
      <w:tab/>
    </w:r>
    <w:r w:rsidR="001F43AE">
      <w:rPr>
        <w:rFonts w:asciiTheme="minorHAnsi" w:eastAsiaTheme="minorHAnsi" w:hAnsiTheme="minorHAnsi" w:cstheme="minorBidi"/>
        <w:color w:val="A42C79"/>
        <w:sz w:val="22"/>
        <w:szCs w:val="22"/>
        <w:lang w:val="fr-FR" w:eastAsia="en-US" w:bidi="ar-SA"/>
      </w:rPr>
      <w:tab/>
    </w:r>
    <w:r w:rsidR="001F43AE">
      <w:rPr>
        <w:rFonts w:asciiTheme="minorHAnsi" w:eastAsiaTheme="minorHAnsi" w:hAnsiTheme="minorHAnsi" w:cstheme="minorBidi"/>
        <w:color w:val="A42C79"/>
        <w:sz w:val="22"/>
        <w:szCs w:val="22"/>
        <w:lang w:val="fr-FR" w:eastAsia="en-US" w:bidi="ar-SA"/>
      </w:rPr>
      <w:tab/>
      <w:t xml:space="preserve">    </w:t>
    </w:r>
    <w:r w:rsidRPr="001F43AE"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  <w:t>1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7033" w:rsidRPr="004E21B2" w:rsidP="004E21B2">
    <w:pPr>
      <w:pStyle w:val="Header"/>
      <w:rPr>
        <w:rFonts w:ascii="Gill Sans MT" w:hAnsi="Gill Sans MT"/>
      </w:rPr>
    </w:pPr>
    <w:r>
      <w:rPr>
        <w:rFonts w:ascii="Gill Sans MT" w:hAnsi="Gill Sans MT"/>
        <w:caps/>
        <w:color w:val="000000" w:themeColor="text1"/>
      </w:rPr>
      <w:tab/>
      <w:t xml:space="preserve">                   </w:t>
    </w:r>
    <w:r w:rsidRPr="004E21B2">
      <w:rPr>
        <w:rFonts w:ascii="Gill Sans MT" w:hAnsi="Gill Sans MT"/>
        <w:caps/>
        <w:color w:val="000000" w:themeColor="text1"/>
      </w:rPr>
      <w:t xml:space="preserve">commune de seneffe </w:t>
    </w:r>
    <w:sdt>
      <w:sdtPr>
        <w:rPr>
          <w:rFonts w:ascii="Gill Sans MT" w:hAnsi="Gill Sans MT"/>
          <w:caps/>
          <w:color w:val="FFFFFF" w:themeColor="background1"/>
        </w:rPr>
        <w:id w:val="1704979692"/>
        <w:placeholder>
          <w:docPart w:val="4DD332135E5D488081A34887B413B6E2"/>
        </w:placeholder>
        <w:showingPlcHdr/>
        <w:richText/>
        <w:temporary/>
        <w15:appearance w15:val="hidden"/>
      </w:sdtPr>
      <w:sdtContent>
        <w:r w:rsidRPr="004E21B2">
          <w:rPr>
            <w:rFonts w:ascii="Gill Sans MT" w:hAnsi="Gill Sans MT"/>
            <w:caps/>
            <w:color w:val="FFFFFF" w:themeColor="background1"/>
            <w:lang w:val="fr-FR"/>
          </w:rPr>
          <w:t>[Tapez ici]</w:t>
        </w:r>
      </w:sdtContent>
    </w:sdt>
    <w:r>
      <w:ptab w:relativeTo="margin" w:alignment="center" w:leader="none"/>
    </w:r>
    <w:sdt>
      <w:sdtPr>
        <w:rPr>
          <w:rFonts w:ascii="Gill Sans MT" w:hAnsi="Gill Sans MT"/>
          <w:caps/>
          <w:color w:val="FFFFFF" w:themeColor="background1"/>
        </w:rPr>
        <w:id w:val="968859947"/>
        <w:placeholder>
          <w:docPart w:val="4DD332135E5D488081A34887B413B6E2"/>
        </w:placeholder>
        <w:showingPlcHdr/>
        <w:richText/>
        <w:temporary/>
        <w15:appearance w15:val="hidden"/>
      </w:sdtPr>
      <w:sdtContent>
        <w:r w:rsidRPr="004E21B2">
          <w:rPr>
            <w:rFonts w:ascii="Gill Sans MT" w:hAnsi="Gill Sans MT"/>
            <w:caps/>
            <w:color w:val="FFFFFF" w:themeColor="background1"/>
            <w:lang w:val="fr-FR"/>
          </w:rPr>
          <w:t>[Tapez ici]</w:t>
        </w:r>
      </w:sdtContent>
    </w:sdt>
    <w:r>
      <w:ptab w:relativeTo="margin" w:alignment="right" w:leader="none"/>
    </w:r>
    <w:sdt>
      <w:sdtPr>
        <w:rPr>
          <w:rFonts w:ascii="Gill Sans MT" w:hAnsi="Gill Sans MT"/>
          <w:caps/>
          <w:color w:val="FFFFFF" w:themeColor="background1"/>
        </w:rPr>
        <w:id w:val="968859952"/>
        <w:placeholder>
          <w:docPart w:val="4DD332135E5D488081A34887B413B6E2"/>
        </w:placeholder>
        <w:showingPlcHdr/>
        <w:richText/>
        <w:temporary/>
        <w15:appearance w15:val="hidden"/>
      </w:sdtPr>
      <w:sdtContent>
        <w:r w:rsidRPr="004E21B2">
          <w:rPr>
            <w:rFonts w:ascii="Gill Sans MT" w:hAnsi="Gill Sans MT"/>
            <w:caps/>
            <w:color w:val="FFFFFF" w:themeColor="background1"/>
            <w:lang w:val="fr-FR"/>
          </w:rPr>
          <w:t>[Tapez ici]</w:t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rPr>
        <w:vanish/>
        <w:sz w:val="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B3C08" w:rsidP="00022E76">
    <w:pPr>
      <w:tabs>
        <w:tab w:val="center" w:pos="4536"/>
        <w:tab w:val="right" w:pos="9072"/>
      </w:tabs>
      <w:spacing w:after="120" w:line="240" w:lineRule="auto"/>
      <w:rPr>
        <w:rFonts w:ascii="Calibri" w:eastAsia="Calibri" w:hAnsi="Calibri" w:cs="Times New Roman"/>
        <w:sz w:val="22"/>
        <w:szCs w:val="22"/>
        <w:lang w:val="fr-BE" w:eastAsia="en-US" w:bidi="ar-SA"/>
      </w:rPr>
    </w:pPr>
    <w:r>
      <w:rPr>
        <w:noProof/>
        <w:lang w:eastAsia="fr-BE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center</wp:align>
          </wp:positionH>
          <wp:positionV relativeFrom="page">
            <wp:posOffset>152400</wp:posOffset>
          </wp:positionV>
          <wp:extent cx="797170" cy="536733"/>
          <wp:effectExtent l="0" t="0" r="3175" b="0"/>
          <wp:wrapNone/>
          <wp:docPr id="931146090" name="Image 1" descr="Accueil | Seneffe - E-Guichet, démarches en lig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1146090" name="Picture 1" descr="Accueil | Seneffe - E-Guichet, démarches en ligne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97170" cy="5367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ptab w:relativeTo="margin" w:alignment="center" w:leader="none"/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435B4BDB"/>
    <w:multiLevelType w:val="hybridMultilevel"/>
    <w:tmpl w:val="C8AE5024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TrueTypeFonts/>
  <w:proofState w:spelling="clean" w:grammar="clean"/>
  <w:defaultTabStop w:val="708"/>
  <w:hyphenationZone w:val="425"/>
  <w:doNotShadeFormData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697"/>
    <w:rsid w:val="00022E76"/>
    <w:rsid w:val="00030211"/>
    <w:rsid w:val="0004043E"/>
    <w:rsid w:val="000A4BBA"/>
    <w:rsid w:val="001F43AE"/>
    <w:rsid w:val="00332656"/>
    <w:rsid w:val="00344D8C"/>
    <w:rsid w:val="003A2697"/>
    <w:rsid w:val="0043387B"/>
    <w:rsid w:val="00436BE6"/>
    <w:rsid w:val="004E21B2"/>
    <w:rsid w:val="00567E1E"/>
    <w:rsid w:val="005E0D00"/>
    <w:rsid w:val="005E3A67"/>
    <w:rsid w:val="00657093"/>
    <w:rsid w:val="006712E5"/>
    <w:rsid w:val="00694EBA"/>
    <w:rsid w:val="006B3C08"/>
    <w:rsid w:val="006F54F5"/>
    <w:rsid w:val="007A3F1A"/>
    <w:rsid w:val="00815807"/>
    <w:rsid w:val="008A37D0"/>
    <w:rsid w:val="008C7943"/>
    <w:rsid w:val="009207A3"/>
    <w:rsid w:val="009520E3"/>
    <w:rsid w:val="009633B3"/>
    <w:rsid w:val="00990D14"/>
    <w:rsid w:val="009D1E76"/>
    <w:rsid w:val="00A03434"/>
    <w:rsid w:val="00A26F3F"/>
    <w:rsid w:val="00B777EB"/>
    <w:rsid w:val="00B93781"/>
    <w:rsid w:val="00BC7033"/>
    <w:rsid w:val="00C34B4C"/>
    <w:rsid w:val="00C8061E"/>
    <w:rsid w:val="00CA0B12"/>
    <w:rsid w:val="00CC76FE"/>
    <w:rsid w:val="00D520BF"/>
    <w:rsid w:val="00DB019D"/>
    <w:rsid w:val="00DD75D8"/>
    <w:rsid w:val="00F50134"/>
  </w:rsids>
  <m:mathPr>
    <m:mathFont m:val="Cambria Math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4E51053"/>
  <w15:docId w15:val="{D3EC3439-259F-42E7-A393-9901722E9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fr-BE" w:eastAsia="fr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0134"/>
    <w:pPr>
      <w:ind w:left="720"/>
      <w:contextualSpacing/>
    </w:pPr>
  </w:style>
  <w:style w:type="paragraph" w:styleId="Header">
    <w:name w:val="header"/>
    <w:basedOn w:val="Normal"/>
    <w:link w:val="En-tteCar"/>
    <w:uiPriority w:val="99"/>
    <w:unhideWhenUsed/>
    <w:rsid w:val="00BC70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DefaultParagraphFont"/>
    <w:link w:val="Header"/>
    <w:uiPriority w:val="99"/>
    <w:rsid w:val="00BC7033"/>
  </w:style>
  <w:style w:type="paragraph" w:styleId="Footer">
    <w:name w:val="footer"/>
    <w:basedOn w:val="Normal"/>
    <w:link w:val="PieddepageCar"/>
    <w:uiPriority w:val="99"/>
    <w:unhideWhenUsed/>
    <w:rsid w:val="00BC70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DefaultParagraphFont"/>
    <w:link w:val="Footer"/>
    <w:uiPriority w:val="99"/>
    <w:rsid w:val="00BC7033"/>
  </w:style>
  <w:style w:type="table" w:styleId="TableGrid">
    <w:name w:val="Table Grid"/>
    <w:basedOn w:val="TableNormal"/>
    <w:uiPriority w:val="59"/>
    <w:rsid w:val="006F1ED5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wwf.be/fr/ecoles/la-nature-dans-notre-assiette-jeux-sur-lalimentation-durable" TargetMode="External" /><Relationship Id="rId11" Type="http://schemas.openxmlformats.org/officeDocument/2006/relationships/header" Target="header1.xml" /><Relationship Id="rId12" Type="http://schemas.openxmlformats.org/officeDocument/2006/relationships/footer" Target="footer1.xml" /><Relationship Id="rId13" Type="http://schemas.openxmlformats.org/officeDocument/2006/relationships/header" Target="header2.xml" /><Relationship Id="rId14" Type="http://schemas.openxmlformats.org/officeDocument/2006/relationships/footer" Target="footer2.xml" /><Relationship Id="rId15" Type="http://schemas.openxmlformats.org/officeDocument/2006/relationships/header" Target="header3.xml" /><Relationship Id="rId16" Type="http://schemas.openxmlformats.org/officeDocument/2006/relationships/footer" Target="footer3.xml" /><Relationship Id="rId17" Type="http://schemas.openxmlformats.org/officeDocument/2006/relationships/glossaryDocument" Target="glossary/document.xm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image" Target="media/image5.png" /><Relationship Id="rId9" Type="http://schemas.openxmlformats.org/officeDocument/2006/relationships/hyperlink" Target="https://farm.coop/calendrier-fruits-legumes-belges/" TargetMode="External" /></Relationships>
</file>

<file path=word/_rels/fontTable.xml.rels><?xml version="1.0" encoding="utf-8" standalone="yes"?><Relationships xmlns="http://schemas.openxmlformats.org/package/2006/relationships"><Relationship Id="rId1" Type="http://schemas.openxmlformats.org/officeDocument/2006/relationships/font" Target="fonts/font1.odttf" /><Relationship Id="rId2" Type="http://schemas.openxmlformats.org/officeDocument/2006/relationships/font" Target="fonts/font2.odttf" /><Relationship Id="rId3" Type="http://schemas.openxmlformats.org/officeDocument/2006/relationships/font" Target="fonts/font3.odttf" /><Relationship Id="rId4" Type="http://schemas.openxmlformats.org/officeDocument/2006/relationships/font" Target="fonts/font4.odttf" /><Relationship Id="rId5" Type="http://schemas.openxmlformats.org/officeDocument/2006/relationships/font" Target="fonts/font5.odttf" /><Relationship Id="rId6" Type="http://schemas.openxmlformats.org/officeDocument/2006/relationships/font" Target="fonts/font6.odttf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6.png" /></Relationships>
</file>

<file path=word/_rels/footer2.xml.rels><?xml version="1.0" encoding="utf-8" standalone="yes"?><Relationships xmlns="http://schemas.openxmlformats.org/package/2006/relationships"><Relationship Id="rId1" Type="http://schemas.openxmlformats.org/officeDocument/2006/relationships/image" Target="media/image7.png" /></Relationships>
</file>

<file path=word/_rels/footer3.xml.rels><?xml version="1.0" encoding="utf-8" standalone="yes"?><Relationships xmlns="http://schemas.openxmlformats.org/package/2006/relationships"><Relationship Id="rId1" Type="http://schemas.openxmlformats.org/officeDocument/2006/relationships/image" Target="media/image7.pn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8.png" /></Relationships>
</file>

<file path=word/glossary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docParts>
    <w:docPart>
      <w:docPartPr>
        <w:name w:val="4DD332135E5D488081A34887B413B6E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8A16C9B-A3F3-4F27-9582-F435C74547CC}"/>
      </w:docPartPr>
      <w:docPartBody>
        <w:p w:rsidR="00436BE6" w:rsidP="008C7943">
          <w:pPr>
            <w:pStyle w:val="4DD332135E5D488081A34887B413B6E2"/>
          </w:pPr>
          <w:r>
            <w:rPr>
              <w:lang w:val="fr-FR"/>
            </w:rPr>
            <w:t>[Tapez ici]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943"/>
    <w:rsid w:val="00436BE6"/>
    <w:rsid w:val="008C7943"/>
  </w:rsids>
  <m:mathPr>
    <m:mathFont m:val="Cambria Math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fr-BE" w:eastAsia="fr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7D34BFBA277475682C2188C427FFE83">
    <w:name w:val="67D34BFBA277475682C2188C427FFE83"/>
    <w:rsid w:val="008C7943"/>
  </w:style>
  <w:style w:type="paragraph" w:customStyle="1" w:styleId="4DD332135E5D488081A34887B413B6E2">
    <w:name w:val="4DD332135E5D488081A34887B413B6E2"/>
    <w:rsid w:val="008C794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410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Eco Team commune de seneffe</dc:title>
  <dc:creator>Apache POI</dc:creator>
  <cp:lastModifiedBy>Igor BAREEL</cp:lastModifiedBy>
  <cp:revision>18</cp:revision>
  <dcterms:created xsi:type="dcterms:W3CDTF">2024-07-25T11:51:00Z</dcterms:created>
  <dcterms:modified xsi:type="dcterms:W3CDTF">2025-03-17T09:19:00Z</dcterms:modified>
</cp:coreProperties>
</file>